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BE" w:rsidRPr="005F6A93" w:rsidRDefault="00395EBE" w:rsidP="00707BEB">
      <w:pPr>
        <w:pStyle w:val="Normlnweb"/>
        <w:ind w:firstLine="709"/>
        <w:jc w:val="both"/>
        <w:rPr>
          <w:rFonts w:ascii="Cambria" w:hAnsi="Cambria"/>
          <w:color w:val="262626" w:themeColor="text1" w:themeTint="D9"/>
          <w:sz w:val="36"/>
          <w:szCs w:val="36"/>
        </w:rPr>
      </w:pPr>
      <w:r w:rsidRPr="00F4350B">
        <w:rPr>
          <w:rFonts w:ascii="Cambria" w:hAnsi="Cambria"/>
          <w:b/>
          <w:bCs/>
          <w:color w:val="262626" w:themeColor="text1" w:themeTint="D9"/>
          <w:sz w:val="36"/>
          <w:szCs w:val="36"/>
        </w:rPr>
        <w:t>Velký pátek i Bílá sobota</w:t>
      </w:r>
      <w:r w:rsidR="0063212A">
        <w:rPr>
          <w:rFonts w:ascii="Cambria" w:hAnsi="Cambria"/>
          <w:color w:val="262626" w:themeColor="text1" w:themeTint="D9"/>
          <w:sz w:val="36"/>
          <w:szCs w:val="36"/>
        </w:rPr>
        <w:t xml:space="preserve"> spolu se Zeleným čtvrtkem</w:t>
      </w:r>
      <w:r w:rsidRPr="005F6A93">
        <w:rPr>
          <w:rFonts w:ascii="Cambria" w:hAnsi="Cambria"/>
          <w:color w:val="262626" w:themeColor="text1" w:themeTint="D9"/>
          <w:sz w:val="36"/>
          <w:szCs w:val="36"/>
        </w:rPr>
        <w:t xml:space="preserve"> patří mezi Velikonoční triduum</w:t>
      </w:r>
      <w:r w:rsidR="00707BEB" w:rsidRPr="005F6A93">
        <w:rPr>
          <w:rFonts w:ascii="Cambria" w:hAnsi="Cambria"/>
          <w:color w:val="262626" w:themeColor="text1" w:themeTint="D9"/>
          <w:sz w:val="36"/>
          <w:szCs w:val="36"/>
        </w:rPr>
        <w:t xml:space="preserve"> (</w:t>
      </w:r>
      <w:r w:rsidRPr="005F6A93">
        <w:rPr>
          <w:rFonts w:ascii="Cambria" w:hAnsi="Cambria"/>
          <w:bCs/>
          <w:color w:val="262626" w:themeColor="text1" w:themeTint="D9"/>
          <w:sz w:val="36"/>
          <w:szCs w:val="36"/>
        </w:rPr>
        <w:t>velikonoční tříde</w:t>
      </w:r>
      <w:r w:rsidR="0061557A" w:rsidRPr="005F6A93">
        <w:rPr>
          <w:rFonts w:ascii="Cambria" w:hAnsi="Cambria"/>
          <w:bCs/>
          <w:color w:val="262626" w:themeColor="text1" w:themeTint="D9"/>
          <w:sz w:val="36"/>
          <w:szCs w:val="36"/>
        </w:rPr>
        <w:t>n</w:t>
      </w:r>
      <w:r w:rsidRPr="005F6A93">
        <w:rPr>
          <w:rFonts w:ascii="Cambria" w:hAnsi="Cambria"/>
          <w:bCs/>
          <w:color w:val="262626" w:themeColor="text1" w:themeTint="D9"/>
          <w:sz w:val="36"/>
          <w:szCs w:val="36"/>
        </w:rPr>
        <w:t>ní</w:t>
      </w:r>
      <w:r w:rsidR="00707BEB" w:rsidRPr="005F6A93">
        <w:rPr>
          <w:rFonts w:ascii="Cambria" w:hAnsi="Cambria"/>
          <w:bCs/>
          <w:color w:val="262626" w:themeColor="text1" w:themeTint="D9"/>
          <w:sz w:val="36"/>
          <w:szCs w:val="36"/>
        </w:rPr>
        <w:t>)</w:t>
      </w:r>
      <w:r w:rsidR="00187388" w:rsidRPr="005F6A93">
        <w:rPr>
          <w:rFonts w:ascii="Cambria" w:hAnsi="Cambria"/>
          <w:bCs/>
          <w:color w:val="262626" w:themeColor="text1" w:themeTint="D9"/>
          <w:sz w:val="36"/>
          <w:szCs w:val="36"/>
        </w:rPr>
        <w:t>.</w:t>
      </w:r>
      <w:r w:rsidRPr="005F6A93">
        <w:rPr>
          <w:rFonts w:ascii="Cambria" w:hAnsi="Cambria"/>
          <w:color w:val="262626" w:themeColor="text1" w:themeTint="D9"/>
          <w:sz w:val="36"/>
          <w:szCs w:val="36"/>
        </w:rPr>
        <w:t xml:space="preserve"> </w:t>
      </w:r>
      <w:r w:rsidR="00187388" w:rsidRPr="005F6A93">
        <w:rPr>
          <w:rFonts w:ascii="Cambria" w:hAnsi="Cambria"/>
          <w:color w:val="262626" w:themeColor="text1" w:themeTint="D9"/>
          <w:sz w:val="36"/>
          <w:szCs w:val="36"/>
        </w:rPr>
        <w:t>J</w:t>
      </w:r>
      <w:r w:rsidR="0063212A">
        <w:rPr>
          <w:rFonts w:ascii="Cambria" w:hAnsi="Cambria"/>
          <w:color w:val="262626" w:themeColor="text1" w:themeTint="D9"/>
          <w:sz w:val="36"/>
          <w:szCs w:val="36"/>
        </w:rPr>
        <w:t>e </w:t>
      </w:r>
      <w:r w:rsidRPr="005F6A93">
        <w:rPr>
          <w:rFonts w:ascii="Cambria" w:hAnsi="Cambria"/>
          <w:color w:val="262626" w:themeColor="text1" w:themeTint="D9"/>
          <w:sz w:val="36"/>
          <w:szCs w:val="36"/>
        </w:rPr>
        <w:t xml:space="preserve">vrcholem celého </w:t>
      </w:r>
      <w:hyperlink r:id="rId7" w:tooltip="Křesťanství" w:history="1">
        <w:r w:rsidRPr="005F6A93">
          <w:rPr>
            <w:rStyle w:val="Hypertextovodkaz"/>
            <w:rFonts w:ascii="Cambria" w:hAnsi="Cambria"/>
            <w:color w:val="262626" w:themeColor="text1" w:themeTint="D9"/>
            <w:sz w:val="36"/>
            <w:szCs w:val="36"/>
            <w:u w:val="none"/>
          </w:rPr>
          <w:t>křesťanského</w:t>
        </w:r>
      </w:hyperlink>
      <w:r w:rsidRPr="005F6A93">
        <w:rPr>
          <w:rFonts w:ascii="Cambria" w:hAnsi="Cambria"/>
          <w:color w:val="262626" w:themeColor="text1" w:themeTint="D9"/>
          <w:sz w:val="36"/>
          <w:szCs w:val="36"/>
        </w:rPr>
        <w:t xml:space="preserve"> </w:t>
      </w:r>
      <w:hyperlink r:id="rId8" w:tooltip="Liturgický rok" w:history="1">
        <w:r w:rsidRPr="005F6A93">
          <w:rPr>
            <w:rStyle w:val="Hypertextovodkaz"/>
            <w:rFonts w:ascii="Cambria" w:hAnsi="Cambria"/>
            <w:color w:val="262626" w:themeColor="text1" w:themeTint="D9"/>
            <w:sz w:val="36"/>
            <w:szCs w:val="36"/>
            <w:u w:val="none"/>
          </w:rPr>
          <w:t>liturgického roku</w:t>
        </w:r>
      </w:hyperlink>
      <w:r w:rsidRPr="005F6A93">
        <w:rPr>
          <w:rFonts w:ascii="Cambria" w:hAnsi="Cambria"/>
          <w:color w:val="262626" w:themeColor="text1" w:themeTint="D9"/>
          <w:sz w:val="36"/>
          <w:szCs w:val="36"/>
        </w:rPr>
        <w:t xml:space="preserve">. </w:t>
      </w:r>
    </w:p>
    <w:p w:rsidR="0061557A" w:rsidRPr="009A5163" w:rsidRDefault="0061557A" w:rsidP="0061557A">
      <w:pPr>
        <w:pStyle w:val="Normlnweb"/>
        <w:jc w:val="center"/>
        <w:rPr>
          <w:rFonts w:ascii="Cambria" w:hAnsi="Cambria"/>
          <w:color w:val="262626" w:themeColor="text1" w:themeTint="D9"/>
          <w:sz w:val="32"/>
          <w:szCs w:val="32"/>
        </w:rPr>
      </w:pPr>
      <w:r w:rsidRPr="009A5163">
        <w:rPr>
          <w:rFonts w:ascii="Cambria" w:hAnsi="Cambria"/>
          <w:noProof/>
          <w:color w:val="262626" w:themeColor="text1" w:themeTint="D9"/>
          <w:sz w:val="32"/>
          <w:szCs w:val="32"/>
        </w:rPr>
        <w:drawing>
          <wp:inline distT="0" distB="0" distL="0" distR="0" wp14:anchorId="6AA07845" wp14:editId="05C46A38">
            <wp:extent cx="2397803" cy="3302758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403" cy="331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BE" w:rsidRPr="00F4350B" w:rsidRDefault="0061557A" w:rsidP="00F93D08">
      <w:pPr>
        <w:jc w:val="center"/>
        <w:rPr>
          <w:rFonts w:ascii="Cambria" w:hAnsi="Cambria"/>
          <w:i/>
          <w:iCs/>
          <w:color w:val="262626" w:themeColor="text1" w:themeTint="D9"/>
          <w:sz w:val="24"/>
          <w:szCs w:val="24"/>
        </w:rPr>
      </w:pPr>
      <w:r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>Skleněná láhev, uvnitř scéna Ukřižování, sošky Krista, Panny Marie a sv. Jana</w:t>
      </w:r>
      <w:r w:rsidR="00F4350B"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>,</w:t>
      </w:r>
      <w:r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 xml:space="preserve"> polychromované dřevořezby, </w:t>
      </w:r>
      <w:r w:rsidR="00F93D08"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>květinová výzdoba, lidová práce,</w:t>
      </w:r>
      <w:r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 xml:space="preserve"> </w:t>
      </w:r>
      <w:r w:rsidR="00F93D08"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 xml:space="preserve">r. </w:t>
      </w:r>
      <w:r w:rsidRPr="00F4350B">
        <w:rPr>
          <w:rFonts w:ascii="Cambria" w:hAnsi="Cambria"/>
          <w:i/>
          <w:iCs/>
          <w:color w:val="262626" w:themeColor="text1" w:themeTint="D9"/>
          <w:sz w:val="24"/>
          <w:szCs w:val="24"/>
        </w:rPr>
        <w:t>1866</w:t>
      </w:r>
    </w:p>
    <w:p w:rsidR="0061557A" w:rsidRPr="009A5163" w:rsidRDefault="0061557A" w:rsidP="0061557A">
      <w:pPr>
        <w:ind w:left="720"/>
        <w:rPr>
          <w:rFonts w:ascii="Cambria" w:hAnsi="Cambria"/>
          <w:color w:val="262626" w:themeColor="text1" w:themeTint="D9"/>
          <w:sz w:val="32"/>
          <w:szCs w:val="32"/>
        </w:rPr>
      </w:pPr>
    </w:p>
    <w:p w:rsidR="00DA3981" w:rsidRPr="005F6A93" w:rsidRDefault="00395EBE" w:rsidP="0061557A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F4350B">
        <w:rPr>
          <w:rFonts w:ascii="Cambria" w:hAnsi="Cambria"/>
          <w:b/>
          <w:bCs/>
          <w:color w:val="262626" w:themeColor="text1" w:themeTint="D9"/>
          <w:sz w:val="28"/>
          <w:szCs w:val="28"/>
        </w:rPr>
        <w:t>Velký pátek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61557A" w:rsidRPr="005F6A93">
        <w:rPr>
          <w:rFonts w:ascii="Cambria" w:hAnsi="Cambria"/>
          <w:color w:val="262626" w:themeColor="text1" w:themeTint="D9"/>
          <w:sz w:val="28"/>
          <w:szCs w:val="28"/>
        </w:rPr>
        <w:t>je d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n</w:t>
      </w:r>
      <w:r w:rsidR="0061557A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em ukřižování </w:t>
      </w:r>
      <w:r w:rsidR="00F93D0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Ježíše </w:t>
      </w:r>
      <w:r w:rsidR="0061557A" w:rsidRPr="005F6A93">
        <w:rPr>
          <w:rFonts w:ascii="Cambria" w:hAnsi="Cambria"/>
          <w:color w:val="262626" w:themeColor="text1" w:themeTint="D9"/>
          <w:sz w:val="28"/>
          <w:szCs w:val="28"/>
        </w:rPr>
        <w:t>Krista</w:t>
      </w:r>
      <w:r w:rsidR="00F93D0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, katolická církev jej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>považovala za den největšího</w:t>
      </w:r>
      <w:r w:rsidR="00F93D0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smutku. Je to jediný den v roce, kdy se nikde na světě neslouží mše svatá. Také varhany mlčí a na oltáři</w:t>
      </w:r>
      <w:r w:rsidR="00707BEB" w:rsidRPr="005F6A93">
        <w:rPr>
          <w:rFonts w:ascii="Cambria" w:hAnsi="Cambria"/>
          <w:color w:val="262626" w:themeColor="text1" w:themeTint="D9"/>
          <w:sz w:val="28"/>
          <w:szCs w:val="28"/>
        </w:rPr>
        <w:t>,</w:t>
      </w:r>
      <w:r w:rsidR="00F93D0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zbaveném všech ozdob, nehoří žádné světlo. Kříž je zahalen černou rouškou.</w:t>
      </w:r>
    </w:p>
    <w:p w:rsidR="00395EBE" w:rsidRPr="005F6A93" w:rsidRDefault="00F93D08" w:rsidP="0061557A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>I s Vel</w:t>
      </w:r>
      <w:r w:rsidR="0018738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kým pátkem jsou spojeny pověry.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Na Velký pátek vstávali lidé velmi brzy a spěchali k potoku či řece, kde se omývali studenou vodou a přecházeli potok bosýma nohama, protože věřili, že si tak zajistí na celý rok dobré zdraví. Hospodyně vynášely ven vyvětrat 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peřiny, aby se zbavily nemocí a 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vyhnaly všechny neduhy z domu a vybízely své dcery k mytí u studánky, aby byl</w:t>
      </w:r>
      <w:r w:rsidR="00707BEB" w:rsidRPr="005F6A93">
        <w:rPr>
          <w:rFonts w:ascii="Cambria" w:hAnsi="Cambria"/>
          <w:color w:val="262626" w:themeColor="text1" w:themeTint="D9"/>
          <w:sz w:val="28"/>
          <w:szCs w:val="28"/>
        </w:rPr>
        <w:t>y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hezk</w:t>
      </w:r>
      <w:r w:rsidR="00707BEB" w:rsidRPr="005F6A93">
        <w:rPr>
          <w:rFonts w:ascii="Cambria" w:hAnsi="Cambria"/>
          <w:color w:val="262626" w:themeColor="text1" w:themeTint="D9"/>
          <w:sz w:val="28"/>
          <w:szCs w:val="28"/>
        </w:rPr>
        <w:t>é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a dobře se vdal</w:t>
      </w:r>
      <w:r w:rsidR="00707BEB" w:rsidRPr="005F6A93">
        <w:rPr>
          <w:rFonts w:ascii="Cambria" w:hAnsi="Cambria"/>
          <w:color w:val="262626" w:themeColor="text1" w:themeTint="D9"/>
          <w:sz w:val="28"/>
          <w:szCs w:val="28"/>
        </w:rPr>
        <w:t>y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. Žádný hospodář nevyjížděl do polí, neboť se nesmělo hýbat se zemí, 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orat, kopat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a ani sázet, 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projevovala se tím úcta k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 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zemi</w:t>
      </w:r>
      <w:r w:rsidR="0061557A" w:rsidRPr="005F6A93">
        <w:rPr>
          <w:rFonts w:ascii="Cambria" w:hAnsi="Cambria"/>
          <w:color w:val="262626" w:themeColor="text1" w:themeTint="D9"/>
          <w:sz w:val="28"/>
          <w:szCs w:val="28"/>
        </w:rPr>
        <w:t>.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Mnozí věřili, že v ten</w:t>
      </w:r>
      <w:r w:rsidR="00707BEB" w:rsidRPr="005F6A93">
        <w:rPr>
          <w:rFonts w:ascii="Cambria" w:hAnsi="Cambria"/>
          <w:color w:val="262626" w:themeColor="text1" w:themeTint="D9"/>
          <w:sz w:val="28"/>
          <w:szCs w:val="28"/>
        </w:rPr>
        <w:t>to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den země vydává své poklady a n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ěkde dávali rodiče dětem drobné dárky do zahrady, za okno nebo na pole.</w:t>
      </w:r>
    </w:p>
    <w:p w:rsidR="00187388" w:rsidRPr="005F6A93" w:rsidRDefault="0061557A" w:rsidP="00DA3981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>Symbolem</w:t>
      </w:r>
      <w:r w:rsidR="00707BEB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se stal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Veli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konoční zajíček a hledání vajec.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F93D0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K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nám pravděpodobně doputoval z Německa, kde ho snad kdysi „zanechali“ prastaří Keltové. 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lastRenderedPageBreak/>
        <w:t>Přesněji</w:t>
      </w:r>
      <w:r w:rsidR="00F93D0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jejich bohyně </w:t>
      </w:r>
      <w:proofErr w:type="spellStart"/>
      <w:r w:rsidR="00F93D0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Ostara</w:t>
      </w:r>
      <w:proofErr w:type="spellEnd"/>
      <w:r w:rsidR="00F93D0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, které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při obřadech </w:t>
      </w:r>
      <w:r w:rsidR="00F93D0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pomáhal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urostlý zajíc</w:t>
      </w:r>
      <w:r w:rsidR="00F93D0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.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</w:t>
      </w:r>
      <w:hyperlink r:id="rId10" w:tooltip="http://prozeny.blesk.cz/velikonocni-zajic" w:history="1">
        <w:r w:rsidRPr="005F6A93">
          <w:rPr>
            <w:rFonts w:ascii="Cambria" w:eastAsia="Times New Roman" w:hAnsi="Cambria" w:cs="Times New Roman"/>
            <w:color w:val="262626" w:themeColor="text1" w:themeTint="D9"/>
            <w:sz w:val="28"/>
            <w:szCs w:val="28"/>
            <w:lang w:eastAsia="cs-CZ"/>
          </w:rPr>
          <w:t>Velikonoční zajíček</w:t>
        </w:r>
      </w:hyperlink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s oblibou schovával po vesnici a</w:t>
      </w:r>
      <w:r w:rsidR="00707BEB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na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polích dětem vajíčka, později </w:t>
      </w:r>
      <w:r w:rsidR="00707BEB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i </w:t>
      </w:r>
      <w:r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sladkosti.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V 19. století se začal objevovat nejen jako postava obrázkových knih, ale objevil</w:t>
      </w:r>
      <w:r w:rsidR="00F93D0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ho i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čokolád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ový a hračkářský průmysl, který z 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něj vytvořil symbolickou velikonoční postavu. Zajíc symbolizuje plodnost, proto je tak vhodné jeho spojení s jarními svátky. Na jaře jej čekalo hledání potravy a uchyloval se do blízkost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i zahrad a lidských příbytků. Z 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toho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to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důvodu byl také poblíž, když rodiče schovávali v zahradě vajíčka. Zajíc je také vhodnější ke schovávání velikonoč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ních vajíček než slepice, neboť 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je hbitější a obratnější. A navíc dětí ví, že žádná slepice nesnáší obarvená vejce. </w:t>
      </w:r>
    </w:p>
    <w:p w:rsidR="0061557A" w:rsidRPr="0063212A" w:rsidRDefault="00DA3981" w:rsidP="00DA3981">
      <w:pPr>
        <w:pStyle w:val="Odstavecseseznamem"/>
        <w:numPr>
          <w:ilvl w:val="0"/>
          <w:numId w:val="4"/>
        </w:numPr>
        <w:ind w:left="426"/>
        <w:rPr>
          <w:rFonts w:ascii="Cambria" w:eastAsia="Times New Roman" w:hAnsi="Cambria" w:cs="Times New Roman"/>
          <w:b/>
          <w:color w:val="262626" w:themeColor="text1" w:themeTint="D9"/>
          <w:sz w:val="28"/>
          <w:szCs w:val="28"/>
          <w:lang w:eastAsia="cs-CZ"/>
        </w:rPr>
      </w:pPr>
      <w:r w:rsidRPr="0063212A">
        <w:rPr>
          <w:rFonts w:ascii="Cambria" w:eastAsia="Times New Roman" w:hAnsi="Cambria" w:cs="Times New Roman"/>
          <w:b/>
          <w:color w:val="262626" w:themeColor="text1" w:themeTint="D9"/>
          <w:sz w:val="28"/>
          <w:szCs w:val="28"/>
          <w:lang w:eastAsia="cs-CZ"/>
        </w:rPr>
        <w:t xml:space="preserve">Vytvořte si </w:t>
      </w:r>
      <w:r w:rsidR="00F4350B" w:rsidRPr="0063212A">
        <w:rPr>
          <w:rFonts w:ascii="Cambria" w:eastAsia="Times New Roman" w:hAnsi="Cambria" w:cs="Times New Roman"/>
          <w:b/>
          <w:color w:val="262626" w:themeColor="text1" w:themeTint="D9"/>
          <w:sz w:val="28"/>
          <w:szCs w:val="28"/>
          <w:lang w:eastAsia="cs-CZ"/>
        </w:rPr>
        <w:t>v</w:t>
      </w:r>
      <w:r w:rsidRPr="0063212A">
        <w:rPr>
          <w:rFonts w:ascii="Cambria" w:eastAsia="Times New Roman" w:hAnsi="Cambria" w:cs="Times New Roman"/>
          <w:b/>
          <w:color w:val="262626" w:themeColor="text1" w:themeTint="D9"/>
          <w:sz w:val="28"/>
          <w:szCs w:val="28"/>
          <w:lang w:eastAsia="cs-CZ"/>
        </w:rPr>
        <w:t>elikonočního zajíčka</w:t>
      </w:r>
      <w:r w:rsidR="00187388" w:rsidRPr="0063212A">
        <w:rPr>
          <w:rFonts w:ascii="Cambria" w:eastAsia="Times New Roman" w:hAnsi="Cambria" w:cs="Times New Roman"/>
          <w:b/>
          <w:color w:val="262626" w:themeColor="text1" w:themeTint="D9"/>
          <w:sz w:val="28"/>
          <w:szCs w:val="28"/>
          <w:lang w:eastAsia="cs-CZ"/>
        </w:rPr>
        <w:t>:</w:t>
      </w:r>
    </w:p>
    <w:p w:rsidR="00187388" w:rsidRPr="005F6A93" w:rsidRDefault="005F6A93" w:rsidP="0063212A">
      <w:pPr>
        <w:ind w:left="66"/>
        <w:jc w:val="both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F4350B">
        <w:rPr>
          <w:rFonts w:ascii="Cambria" w:eastAsia="Times New Roman" w:hAnsi="Cambria" w:cs="Times New Roman"/>
          <w:i/>
          <w:iCs/>
          <w:noProof/>
          <w:color w:val="262626" w:themeColor="text1" w:themeTint="D9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711835</wp:posOffset>
                </wp:positionV>
                <wp:extent cx="3166110" cy="3002280"/>
                <wp:effectExtent l="0" t="0" r="0" b="76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7388" w:rsidRPr="005F6A93" w:rsidRDefault="00187388" w:rsidP="009A5163">
                            <w:pPr>
                              <w:jc w:val="both"/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Na barevný filc, či barevný tvrdý papír</w:t>
                            </w:r>
                            <w:r w:rsidR="00F4350B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,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si nakreslete 2</w:t>
                            </w:r>
                            <w:r w:rsidR="0063212A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x zaječí uši a 1</w:t>
                            </w:r>
                            <w:r w:rsidR="0063212A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x nožičky. Vystřihněte a tavnou pistolí přilepte nožičky i uši, dle </w:t>
                            </w:r>
                            <w:r w:rsidR="00AA4CE8"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předlohy 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obrázku</w:t>
                            </w:r>
                            <w:r w:rsidR="00AA4CE8"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,</w:t>
                            </w:r>
                            <w:r w:rsidR="0063212A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na 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barevné bambulky</w:t>
                            </w:r>
                            <w:r w:rsidR="00AA4CE8"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. P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osléze můžete dolepit tavnou pistolí z barevných korálků oči a čumáček. Do čumáčku můžete dírkou provléct pár silonových nití</w:t>
                            </w:r>
                            <w:r w:rsidR="00F4350B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na fousky. S tavnou pistolí doporučujeme pracovat starším dětem. Malé děti ji mohou používat za pomoci rod</w:t>
                            </w:r>
                            <w:r w:rsidR="0063212A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ičů</w:t>
                            </w:r>
                            <w:r w:rsidRPr="005F6A93">
                              <w:rPr>
                                <w:rFonts w:ascii="Cambria" w:hAnsi="Cambr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či starších sourozenců.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47.15pt;margin-top:56.05pt;width:249.3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" fillcolor="white [3201]" stroked="f" strokeweight=".5pt">
                <v:textbox>
                  <w:txbxContent>
                    <w:p w:rsidR="00187388" w:rsidRPr="005F6A93" w:rsidRDefault="00187388" w:rsidP="009A5163">
                      <w:pPr>
                        <w:jc w:val="both"/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Na barevný filc, či barevný tvrdý papír</w:t>
                      </w:r>
                      <w:r w:rsidR="00F4350B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,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 si nakreslete 2</w:t>
                      </w:r>
                      <w:r w:rsidR="0063212A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x zaječí uši a 1</w:t>
                      </w:r>
                      <w:r w:rsidR="0063212A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x nožičky. Vystřihněte a tavnou pistolí přilepte nožičky i uši, dle </w:t>
                      </w:r>
                      <w:r w:rsidR="00AA4CE8"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předlohy 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obrázku</w:t>
                      </w:r>
                      <w:r w:rsidR="00AA4CE8"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,</w:t>
                      </w:r>
                      <w:r w:rsidR="0063212A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 na 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barevné bambulky</w:t>
                      </w:r>
                      <w:r w:rsidR="00AA4CE8"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. P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osléze můžete dolepit tavnou pistolí z barevných korálků oči a čumáček. Do čumáčku můžete dírkou provléct pár silonových nití</w:t>
                      </w:r>
                      <w:r w:rsidR="00F4350B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na fousky. S tavnou pistolí doporučujeme pracovat starším dětem. Malé děti ji mohou používat za pomoci rod</w:t>
                      </w:r>
                      <w:r w:rsidR="0063212A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>ičů</w:t>
                      </w:r>
                      <w:r w:rsidRPr="005F6A93">
                        <w:rPr>
                          <w:rFonts w:ascii="Cambria" w:hAnsi="Cambria"/>
                          <w:color w:val="262626" w:themeColor="text1" w:themeTint="D9"/>
                          <w:sz w:val="28"/>
                          <w:szCs w:val="28"/>
                        </w:rPr>
                        <w:t xml:space="preserve"> či starších sourozenců.</w:t>
                      </w:r>
                    </w:p>
                  </w:txbxContent>
                </v:textbox>
              </v:shape>
            </w:pict>
          </mc:Fallback>
        </mc:AlternateContent>
      </w:r>
      <w:r w:rsidR="00187388" w:rsidRPr="00F4350B">
        <w:rPr>
          <w:rFonts w:ascii="Cambria" w:eastAsia="Times New Roman" w:hAnsi="Cambria" w:cs="Times New Roman"/>
          <w:i/>
          <w:iCs/>
          <w:color w:val="262626" w:themeColor="text1" w:themeTint="D9"/>
          <w:sz w:val="28"/>
          <w:szCs w:val="28"/>
          <w:lang w:eastAsia="cs-CZ"/>
        </w:rPr>
        <w:t>Materiál</w:t>
      </w:r>
      <w:r w:rsidR="00AA4CE8" w:rsidRPr="00F4350B">
        <w:rPr>
          <w:rFonts w:ascii="Cambria" w:eastAsia="Times New Roman" w:hAnsi="Cambria" w:cs="Times New Roman"/>
          <w:i/>
          <w:iCs/>
          <w:color w:val="262626" w:themeColor="text1" w:themeTint="D9"/>
          <w:sz w:val="28"/>
          <w:szCs w:val="28"/>
          <w:lang w:eastAsia="cs-CZ"/>
        </w:rPr>
        <w:t xml:space="preserve"> k výrobě</w:t>
      </w:r>
      <w:r w:rsidR="00187388" w:rsidRPr="00F4350B">
        <w:rPr>
          <w:rFonts w:ascii="Cambria" w:eastAsia="Times New Roman" w:hAnsi="Cambria" w:cs="Times New Roman"/>
          <w:i/>
          <w:iCs/>
          <w:color w:val="262626" w:themeColor="text1" w:themeTint="D9"/>
          <w:sz w:val="28"/>
          <w:szCs w:val="28"/>
          <w:lang w:eastAsia="cs-CZ"/>
        </w:rPr>
        <w:t>:</w:t>
      </w:r>
      <w:r w:rsidR="00187388" w:rsidRPr="005F6A93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bambulky z vlny různých rozměrů, drobné korálky, silonová nit, barevný filc, nebo barevný tvrdý papír, nůžky a tavná pistole, tužka.</w:t>
      </w:r>
    </w:p>
    <w:p w:rsidR="00DA3981" w:rsidRPr="009A5163" w:rsidRDefault="00187388" w:rsidP="00DA3981">
      <w:pPr>
        <w:rPr>
          <w:rFonts w:ascii="Cambria" w:eastAsia="Times New Roman" w:hAnsi="Cambria" w:cs="Times New Roman"/>
          <w:color w:val="262626" w:themeColor="text1" w:themeTint="D9"/>
          <w:sz w:val="32"/>
          <w:szCs w:val="32"/>
          <w:lang w:eastAsia="cs-CZ"/>
        </w:rPr>
      </w:pPr>
      <w:r w:rsidRPr="009A5163">
        <w:rPr>
          <w:rFonts w:ascii="Cambria" w:eastAsia="Times New Roman" w:hAnsi="Cambria" w:cs="Times New Roman"/>
          <w:noProof/>
          <w:color w:val="262626" w:themeColor="text1" w:themeTint="D9"/>
          <w:sz w:val="32"/>
          <w:szCs w:val="32"/>
          <w:lang w:eastAsia="cs-CZ"/>
        </w:rPr>
        <w:drawing>
          <wp:inline distT="0" distB="0" distL="0" distR="0">
            <wp:extent cx="2921000" cy="2921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9a21e9644a378308c291681f3e39b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BE" w:rsidRPr="005F6A93" w:rsidRDefault="00F93D08" w:rsidP="0063212A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Věřilo se, že </w:t>
      </w:r>
      <w:r w:rsidR="0018738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na Velký pátek </w:t>
      </w:r>
      <w:r w:rsidR="0063212A" w:rsidRPr="0063212A">
        <w:rPr>
          <w:rFonts w:ascii="Cambria" w:hAnsi="Cambria"/>
          <w:color w:val="262626" w:themeColor="text1" w:themeTint="D9"/>
          <w:sz w:val="28"/>
          <w:szCs w:val="28"/>
        </w:rPr>
        <w:t xml:space="preserve">vycházejí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na souš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>také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vodníci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a z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počasí </w:t>
      </w:r>
      <w:r w:rsidR="00F4350B">
        <w:rPr>
          <w:rFonts w:ascii="Cambria" w:hAnsi="Cambria"/>
          <w:color w:val="262626" w:themeColor="text1" w:themeTint="D9"/>
          <w:sz w:val="28"/>
          <w:szCs w:val="28"/>
        </w:rPr>
        <w:t>V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>elkého pátku se předpovídalo počasí celého roku</w:t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a úroda</w:t>
      </w:r>
      <w:r w:rsidR="00395EBE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. </w:t>
      </w:r>
    </w:p>
    <w:p w:rsidR="00DA3981" w:rsidRPr="0063212A" w:rsidRDefault="00DA3981" w:rsidP="0061557A">
      <w:pPr>
        <w:rPr>
          <w:rFonts w:ascii="Cambria" w:hAnsi="Cambria"/>
          <w:b/>
          <w:color w:val="262626" w:themeColor="text1" w:themeTint="D9"/>
          <w:sz w:val="28"/>
          <w:szCs w:val="28"/>
        </w:rPr>
      </w:pPr>
      <w:r w:rsidRPr="0063212A">
        <w:rPr>
          <w:rFonts w:ascii="Cambria" w:hAnsi="Cambria"/>
          <w:b/>
          <w:color w:val="262626" w:themeColor="text1" w:themeTint="D9"/>
          <w:sz w:val="28"/>
          <w:szCs w:val="28"/>
        </w:rPr>
        <w:t>Pranostiky říkají:</w:t>
      </w:r>
    </w:p>
    <w:p w:rsidR="00395EBE" w:rsidRPr="00395EBE" w:rsidRDefault="00395EBE" w:rsidP="0039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Na Zelený čtvrtek hrachy zasívej, na Velký pátek se zemí nehýbej!</w:t>
      </w:r>
    </w:p>
    <w:p w:rsidR="00395EBE" w:rsidRPr="00395EBE" w:rsidRDefault="00395EBE" w:rsidP="0039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Prší-li na Velký pátek, je k doufání úroda.</w:t>
      </w:r>
    </w:p>
    <w:p w:rsidR="00395EBE" w:rsidRPr="00395EBE" w:rsidRDefault="00395EBE" w:rsidP="0039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Velký pátek deštivý </w:t>
      </w:r>
      <w:r w:rsidR="00F4350B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cs-CZ"/>
        </w:rPr>
        <w:t>–</w:t>
      </w: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dělá rok žíznivý.</w:t>
      </w:r>
    </w:p>
    <w:p w:rsidR="00395EBE" w:rsidRPr="00395EBE" w:rsidRDefault="00395EBE" w:rsidP="0039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Velký pátek vláha </w:t>
      </w:r>
      <w:r w:rsidR="00F4350B">
        <w:rPr>
          <w:rFonts w:ascii="Calibri" w:eastAsia="Times New Roman" w:hAnsi="Calibri" w:cs="Calibri"/>
          <w:color w:val="262626" w:themeColor="text1" w:themeTint="D9"/>
          <w:sz w:val="28"/>
          <w:szCs w:val="28"/>
          <w:lang w:eastAsia="cs-CZ"/>
        </w:rPr>
        <w:t>–</w:t>
      </w: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 xml:space="preserve"> úrodu zmáhá.</w:t>
      </w:r>
    </w:p>
    <w:p w:rsidR="00395EBE" w:rsidRPr="00395EBE" w:rsidRDefault="00395EBE" w:rsidP="00395E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395EBE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Když na Velký pátek hřmí, na poli se urodí.</w:t>
      </w:r>
    </w:p>
    <w:p w:rsidR="00395EBE" w:rsidRPr="0063212A" w:rsidRDefault="00DA3981" w:rsidP="00DA3981">
      <w:pPr>
        <w:pStyle w:val="Normlnweb"/>
        <w:numPr>
          <w:ilvl w:val="0"/>
          <w:numId w:val="4"/>
        </w:numPr>
        <w:ind w:left="284"/>
        <w:rPr>
          <w:rFonts w:ascii="Cambria" w:hAnsi="Cambria"/>
          <w:b/>
          <w:color w:val="262626" w:themeColor="text1" w:themeTint="D9"/>
          <w:sz w:val="28"/>
          <w:szCs w:val="28"/>
        </w:rPr>
      </w:pPr>
      <w:r w:rsidRPr="0063212A">
        <w:rPr>
          <w:rFonts w:ascii="Cambria" w:hAnsi="Cambria"/>
          <w:b/>
          <w:color w:val="262626" w:themeColor="text1" w:themeTint="D9"/>
          <w:sz w:val="28"/>
          <w:szCs w:val="28"/>
        </w:rPr>
        <w:lastRenderedPageBreak/>
        <w:t>Co věští všechny tyto pranostiky, týkající se počasí?</w:t>
      </w:r>
    </w:p>
    <w:p w:rsidR="00DA3981" w:rsidRPr="005F6A93" w:rsidRDefault="00DA3981" w:rsidP="00DA3981">
      <w:pPr>
        <w:pStyle w:val="Normlnweb"/>
        <w:ind w:left="-76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…………………………………………………………………………………</w:t>
      </w:r>
      <w:r w:rsidR="0031447C">
        <w:rPr>
          <w:rFonts w:ascii="Cambria" w:hAnsi="Cambria"/>
          <w:color w:val="262626" w:themeColor="text1" w:themeTint="D9"/>
          <w:sz w:val="28"/>
          <w:szCs w:val="28"/>
        </w:rPr>
        <w:t>…………….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…………………</w:t>
      </w:r>
    </w:p>
    <w:p w:rsidR="00395EBE" w:rsidRPr="005F6A93" w:rsidRDefault="00395EBE" w:rsidP="00DA3981">
      <w:pPr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Na </w:t>
      </w:r>
      <w:r w:rsidRPr="00F4350B">
        <w:rPr>
          <w:rStyle w:val="Siln"/>
          <w:rFonts w:ascii="Cambria" w:hAnsi="Cambria"/>
          <w:bCs w:val="0"/>
          <w:color w:val="262626" w:themeColor="text1" w:themeTint="D9"/>
          <w:sz w:val="28"/>
          <w:szCs w:val="28"/>
        </w:rPr>
        <w:t>Bílou sobotu</w:t>
      </w:r>
      <w:r w:rsidR="0063212A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 xml:space="preserve"> (</w:t>
      </w:r>
      <w:r w:rsidR="00AA4CE8" w:rsidRPr="005F6A93">
        <w:rPr>
          <w:rStyle w:val="Siln"/>
          <w:rFonts w:ascii="Cambria" w:hAnsi="Cambria"/>
          <w:b w:val="0"/>
          <w:color w:val="262626" w:themeColor="text1" w:themeTint="D9"/>
          <w:sz w:val="28"/>
          <w:szCs w:val="28"/>
        </w:rPr>
        <w:t>též se jí říkalo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>svatá, velká nebo světlá, světelná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)</w:t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se chodilo v průvodu kolem celého náměstí, později kolem kostela, ve kterém se světila voda a vel</w:t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>ikonoční svíce, a potom se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„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pálil Jidáš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“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. Ohořelá dřívka si lidé brávali domů a dávali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je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za trámy obydlí,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 xml:space="preserve"> aby chránila hospodářství před 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bleskem a ohněm.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Polínka se dávala i kolem pole, aby byla 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 xml:space="preserve">dobrá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úroda.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Třáslo se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se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stromy, aby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>se probudily a přinesly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hodně ovoce. Bílá sobota byla vedle Zeleného čtvrtka považo</w:t>
      </w:r>
      <w:r w:rsidR="00D244F0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vána za šťastný den pro setí.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Bílá sobota bývala dnem ticha a klidu. </w:t>
      </w:r>
      <w:r w:rsidR="00D244F0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Před polednem se již rozeznívají zvony.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Denní bohoslužby vůbec nebývaly a bohoslužba byla slavena buď v podvečerních hodinách,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 xml:space="preserve"> nejdříve však po západu slunce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nebo od půlnoci. Při těchto nočních bohoslužbách církev užívala jen svěceného světla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a </w:t>
      </w:r>
      <w:proofErr w:type="gramStart"/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>zapalovala</w:t>
      </w:r>
      <w:proofErr w:type="gramEnd"/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se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 xml:space="preserve"> velká svíce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zvaná paškál. Od ní si lidé odpalují své svíce a zapalují </w:t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si 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>doma lampičku jako symbol věčného světla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. V tento den byli křtěni lidé, kteří chtějí být 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přijati do 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církve, 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nosí bílá rou</w:t>
      </w:r>
      <w:r w:rsidR="0063212A">
        <w:rPr>
          <w:rFonts w:ascii="Cambria" w:hAnsi="Cambria"/>
          <w:color w:val="262626" w:themeColor="text1" w:themeTint="D9"/>
          <w:sz w:val="28"/>
          <w:szCs w:val="28"/>
        </w:rPr>
        <w:t>cha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, která připomínají</w:t>
      </w:r>
      <w:r w:rsidR="00DA3981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začátek nového, čistého života.</w:t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 </w:t>
      </w:r>
      <w:r w:rsidR="00F4350B">
        <w:rPr>
          <w:rFonts w:ascii="Cambria" w:hAnsi="Cambria"/>
          <w:color w:val="262626" w:themeColor="text1" w:themeTint="D9"/>
          <w:sz w:val="28"/>
          <w:szCs w:val="28"/>
        </w:rPr>
        <w:br/>
      </w:r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 xml:space="preserve">Na Bílou sobotu končí </w:t>
      </w:r>
      <w:hyperlink r:id="rId12" w:tooltip="Postní doba" w:history="1">
        <w:r w:rsidR="00AA4CE8" w:rsidRPr="005F6A93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postní doba</w:t>
        </w:r>
      </w:hyperlink>
      <w:r w:rsidR="00AA4CE8" w:rsidRPr="005F6A93">
        <w:rPr>
          <w:rFonts w:ascii="Cambria" w:hAnsi="Cambria"/>
          <w:color w:val="262626" w:themeColor="text1" w:themeTint="D9"/>
          <w:sz w:val="28"/>
          <w:szCs w:val="28"/>
        </w:rPr>
        <w:t>.</w:t>
      </w:r>
    </w:p>
    <w:p w:rsidR="00AA4CE8" w:rsidRPr="0063212A" w:rsidRDefault="00AA4CE8" w:rsidP="00AA4CE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Cambria" w:hAnsi="Cambria"/>
          <w:b/>
          <w:color w:val="262626" w:themeColor="text1" w:themeTint="D9"/>
          <w:sz w:val="28"/>
          <w:szCs w:val="28"/>
        </w:rPr>
      </w:pPr>
      <w:r w:rsidRPr="0063212A">
        <w:rPr>
          <w:rFonts w:ascii="Cambria" w:hAnsi="Cambria"/>
          <w:b/>
          <w:color w:val="262626" w:themeColor="text1" w:themeTint="D9"/>
          <w:sz w:val="28"/>
          <w:szCs w:val="28"/>
        </w:rPr>
        <w:t>V tento den jsou opět slyšet zvony</w:t>
      </w:r>
      <w:r w:rsidR="00F4350B" w:rsidRPr="0063212A">
        <w:rPr>
          <w:rFonts w:ascii="Cambria" w:hAnsi="Cambria"/>
          <w:b/>
          <w:color w:val="262626" w:themeColor="text1" w:themeTint="D9"/>
          <w:sz w:val="28"/>
          <w:szCs w:val="28"/>
        </w:rPr>
        <w:t>. O</w:t>
      </w:r>
      <w:r w:rsidRPr="0063212A">
        <w:rPr>
          <w:rFonts w:ascii="Cambria" w:hAnsi="Cambria"/>
          <w:b/>
          <w:color w:val="262626" w:themeColor="text1" w:themeTint="D9"/>
          <w:sz w:val="28"/>
          <w:szCs w:val="28"/>
        </w:rPr>
        <w:t>dkud</w:t>
      </w:r>
      <w:r w:rsidR="00F4350B" w:rsidRPr="0063212A">
        <w:rPr>
          <w:rFonts w:ascii="Cambria" w:hAnsi="Cambria"/>
          <w:b/>
          <w:color w:val="262626" w:themeColor="text1" w:themeTint="D9"/>
          <w:sz w:val="28"/>
          <w:szCs w:val="28"/>
        </w:rPr>
        <w:t xml:space="preserve"> se podle pověsti vrátili</w:t>
      </w:r>
      <w:r w:rsidRPr="0063212A">
        <w:rPr>
          <w:rFonts w:ascii="Cambria" w:hAnsi="Cambria"/>
          <w:b/>
          <w:color w:val="262626" w:themeColor="text1" w:themeTint="D9"/>
          <w:sz w:val="28"/>
          <w:szCs w:val="28"/>
        </w:rPr>
        <w:t xml:space="preserve">? </w:t>
      </w:r>
    </w:p>
    <w:p w:rsidR="005F6A93" w:rsidRPr="005F6A93" w:rsidRDefault="005F6A93" w:rsidP="005F6A93">
      <w:pPr>
        <w:pStyle w:val="Odstavecseseznamem"/>
        <w:ind w:left="426"/>
        <w:jc w:val="both"/>
        <w:rPr>
          <w:rFonts w:ascii="Cambria" w:hAnsi="Cambria"/>
          <w:color w:val="262626" w:themeColor="text1" w:themeTint="D9"/>
          <w:sz w:val="28"/>
          <w:szCs w:val="28"/>
        </w:rPr>
      </w:pPr>
    </w:p>
    <w:p w:rsidR="00AA4CE8" w:rsidRPr="005F6A93" w:rsidRDefault="00AA4CE8" w:rsidP="00AA4CE8">
      <w:pPr>
        <w:pStyle w:val="Odstavecseseznamem"/>
        <w:ind w:left="0"/>
        <w:jc w:val="both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………………………………………………………………</w:t>
      </w:r>
      <w:r w:rsidR="0031447C">
        <w:rPr>
          <w:rFonts w:ascii="Cambria" w:hAnsi="Cambria"/>
          <w:color w:val="262626" w:themeColor="text1" w:themeTint="D9"/>
          <w:sz w:val="28"/>
          <w:szCs w:val="28"/>
        </w:rPr>
        <w:t>……………..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………………………………….</w:t>
      </w:r>
    </w:p>
    <w:p w:rsidR="00707BEB" w:rsidRPr="0063212A" w:rsidRDefault="00D244F0" w:rsidP="005F6A93">
      <w:pPr>
        <w:pStyle w:val="Nadpis2"/>
        <w:numPr>
          <w:ilvl w:val="0"/>
          <w:numId w:val="4"/>
        </w:numPr>
        <w:ind w:left="426"/>
        <w:rPr>
          <w:rFonts w:ascii="Cambria" w:hAnsi="Cambria"/>
          <w:b/>
          <w:color w:val="262626" w:themeColor="text1" w:themeTint="D9"/>
          <w:sz w:val="28"/>
          <w:szCs w:val="28"/>
        </w:rPr>
      </w:pPr>
      <w:r w:rsidRPr="0063212A">
        <w:rPr>
          <w:rStyle w:val="mw-headline"/>
          <w:rFonts w:ascii="Cambria" w:hAnsi="Cambria"/>
          <w:b/>
          <w:color w:val="262626" w:themeColor="text1" w:themeTint="D9"/>
          <w:sz w:val="28"/>
          <w:szCs w:val="28"/>
        </w:rPr>
        <w:t xml:space="preserve">Proč se Bíle sobotě říká i </w:t>
      </w:r>
      <w:r w:rsidR="0063212A">
        <w:rPr>
          <w:rFonts w:ascii="Cambria" w:hAnsi="Cambria"/>
          <w:b/>
          <w:color w:val="262626" w:themeColor="text1" w:themeTint="D9"/>
          <w:sz w:val="28"/>
          <w:szCs w:val="28"/>
        </w:rPr>
        <w:t>světlá</w:t>
      </w:r>
      <w:r w:rsidRPr="0063212A">
        <w:rPr>
          <w:rFonts w:ascii="Cambria" w:hAnsi="Cambria"/>
          <w:b/>
          <w:color w:val="262626" w:themeColor="text1" w:themeTint="D9"/>
          <w:sz w:val="28"/>
          <w:szCs w:val="28"/>
        </w:rPr>
        <w:t xml:space="preserve"> či světelná?</w:t>
      </w:r>
    </w:p>
    <w:p w:rsidR="00D244F0" w:rsidRPr="005F6A93" w:rsidRDefault="00D244F0" w:rsidP="00D244F0">
      <w:pPr>
        <w:rPr>
          <w:rFonts w:ascii="Cambria" w:hAnsi="Cambria"/>
          <w:color w:val="262626" w:themeColor="text1" w:themeTint="D9"/>
          <w:sz w:val="28"/>
          <w:szCs w:val="28"/>
        </w:rPr>
      </w:pPr>
    </w:p>
    <w:p w:rsidR="00D244F0" w:rsidRPr="005F6A93" w:rsidRDefault="00D244F0" w:rsidP="00D244F0">
      <w:pPr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Fonts w:ascii="Cambria" w:hAnsi="Cambria"/>
          <w:color w:val="262626" w:themeColor="text1" w:themeTint="D9"/>
          <w:sz w:val="28"/>
          <w:szCs w:val="28"/>
        </w:rPr>
        <w:t>……………………………………………………………………………………</w:t>
      </w:r>
      <w:r w:rsidR="0031447C">
        <w:rPr>
          <w:rFonts w:ascii="Cambria" w:hAnsi="Cambria"/>
          <w:color w:val="262626" w:themeColor="text1" w:themeTint="D9"/>
          <w:sz w:val="28"/>
          <w:szCs w:val="28"/>
        </w:rPr>
        <w:t>…………….</w:t>
      </w:r>
      <w:r w:rsidRPr="005F6A93">
        <w:rPr>
          <w:rFonts w:ascii="Cambria" w:hAnsi="Cambria"/>
          <w:color w:val="262626" w:themeColor="text1" w:themeTint="D9"/>
          <w:sz w:val="28"/>
          <w:szCs w:val="28"/>
        </w:rPr>
        <w:t>……………..</w:t>
      </w:r>
    </w:p>
    <w:p w:rsidR="00AA4CE8" w:rsidRPr="005F6A93" w:rsidRDefault="00AA4CE8" w:rsidP="00AA4CE8">
      <w:pPr>
        <w:pStyle w:val="Nadpis2"/>
        <w:rPr>
          <w:rFonts w:ascii="Cambria" w:hAnsi="Cambria"/>
          <w:color w:val="262626" w:themeColor="text1" w:themeTint="D9"/>
          <w:sz w:val="28"/>
          <w:szCs w:val="28"/>
        </w:rPr>
      </w:pPr>
      <w:r w:rsidRPr="005F6A93">
        <w:rPr>
          <w:rStyle w:val="mw-headline"/>
          <w:rFonts w:ascii="Cambria" w:hAnsi="Cambria"/>
          <w:color w:val="262626" w:themeColor="text1" w:themeTint="D9"/>
          <w:sz w:val="28"/>
          <w:szCs w:val="28"/>
        </w:rPr>
        <w:t>Pranostiky vztahující se k Bílé sobotě</w:t>
      </w:r>
      <w:r w:rsidR="009A5163" w:rsidRPr="005F6A93">
        <w:rPr>
          <w:rStyle w:val="mw-headline"/>
          <w:rFonts w:ascii="Cambria" w:hAnsi="Cambria"/>
          <w:color w:val="262626" w:themeColor="text1" w:themeTint="D9"/>
          <w:sz w:val="28"/>
          <w:szCs w:val="28"/>
        </w:rPr>
        <w:t>:</w:t>
      </w:r>
    </w:p>
    <w:p w:rsidR="00AA4CE8" w:rsidRPr="00AA4CE8" w:rsidRDefault="00AA4CE8" w:rsidP="00AA4C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AA4CE8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Prší-li v noci na Bílou sobotu, bude málo třešní.</w:t>
      </w:r>
    </w:p>
    <w:p w:rsidR="00AA4CE8" w:rsidRDefault="00AA4CE8" w:rsidP="00AA4C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r w:rsidRPr="00AA4CE8"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  <w:t>Odkud na Bílou sobotu vítr, odtud v létě deště.</w:t>
      </w:r>
    </w:p>
    <w:p w:rsidR="00F4350B" w:rsidRPr="005F6A93" w:rsidRDefault="00F4350B" w:rsidP="0063212A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color w:val="262626" w:themeColor="text1" w:themeTint="D9"/>
          <w:sz w:val="28"/>
          <w:szCs w:val="28"/>
          <w:lang w:eastAsia="cs-CZ"/>
        </w:rPr>
      </w:pPr>
      <w:bookmarkStart w:id="0" w:name="_GoBack"/>
      <w:bookmarkEnd w:id="0"/>
    </w:p>
    <w:p w:rsidR="00F4350B" w:rsidRDefault="00707BEB" w:rsidP="00F4350B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  <w:r w:rsidRPr="005F6A93">
        <w:rPr>
          <w:rFonts w:ascii="Cambria" w:hAnsi="Cambria"/>
          <w:color w:val="262626" w:themeColor="text1" w:themeTint="D9"/>
          <w:sz w:val="32"/>
          <w:szCs w:val="32"/>
        </w:rPr>
        <w:t xml:space="preserve">Přejeme vám poklidné nadcházející Velikonoční svátky </w:t>
      </w:r>
      <w:r w:rsidR="00F4350B">
        <w:rPr>
          <w:rFonts w:ascii="Cambria" w:hAnsi="Cambria"/>
          <w:color w:val="262626" w:themeColor="text1" w:themeTint="D9"/>
          <w:sz w:val="32"/>
          <w:szCs w:val="32"/>
        </w:rPr>
        <w:br/>
      </w:r>
      <w:r w:rsidRPr="005F6A93">
        <w:rPr>
          <w:rFonts w:ascii="Cambria" w:hAnsi="Cambria"/>
          <w:color w:val="262626" w:themeColor="text1" w:themeTint="D9"/>
          <w:sz w:val="32"/>
          <w:szCs w:val="32"/>
        </w:rPr>
        <w:t>a bohatou pom</w:t>
      </w:r>
      <w:r w:rsidR="00F4350B">
        <w:rPr>
          <w:rFonts w:ascii="Cambria" w:hAnsi="Cambria"/>
          <w:color w:val="262626" w:themeColor="text1" w:themeTint="D9"/>
          <w:sz w:val="32"/>
          <w:szCs w:val="32"/>
        </w:rPr>
        <w:t>lázku.</w:t>
      </w:r>
    </w:p>
    <w:p w:rsidR="00F4350B" w:rsidRDefault="00F4350B" w:rsidP="00F4350B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</w:p>
    <w:p w:rsidR="00F4350B" w:rsidRDefault="00F4350B" w:rsidP="00F4350B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</w:p>
    <w:p w:rsidR="00166965" w:rsidRPr="00F4350B" w:rsidRDefault="00F32AD8" w:rsidP="00F4350B">
      <w:pPr>
        <w:jc w:val="center"/>
        <w:rPr>
          <w:rFonts w:ascii="Cambria" w:hAnsi="Cambria"/>
          <w:color w:val="262626" w:themeColor="text1" w:themeTint="D9"/>
          <w:sz w:val="32"/>
          <w:szCs w:val="32"/>
        </w:rPr>
      </w:pPr>
      <w:r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Zdroj: </w:t>
      </w:r>
      <w:hyperlink r:id="rId13" w:history="1">
        <w:r w:rsidR="005B4A50" w:rsidRPr="005F6A93">
          <w:rPr>
            <w:rStyle w:val="Hypertextovodkaz"/>
            <w:rFonts w:ascii="Cambria" w:hAnsi="Cambria" w:cstheme="minorHAnsi"/>
            <w:color w:val="262626" w:themeColor="text1" w:themeTint="D9"/>
            <w:sz w:val="28"/>
            <w:szCs w:val="28"/>
            <w:u w:val="none"/>
          </w:rPr>
          <w:t>https://cs.wikipedia.org/</w:t>
        </w:r>
      </w:hyperlink>
      <w:r w:rsidR="005B4A50" w:rsidRPr="005F6A93">
        <w:rPr>
          <w:rFonts w:ascii="Cambria" w:hAnsi="Cambria" w:cstheme="minorHAnsi"/>
          <w:color w:val="262626" w:themeColor="text1" w:themeTint="D9"/>
          <w:sz w:val="28"/>
          <w:szCs w:val="28"/>
        </w:rPr>
        <w:t>, www.</w:t>
      </w:r>
      <w:r w:rsidR="00AA4CE8" w:rsidRPr="005F6A93">
        <w:rPr>
          <w:rFonts w:ascii="Cambria" w:hAnsi="Cambria" w:cstheme="minorHAnsi"/>
          <w:color w:val="262626" w:themeColor="text1" w:themeTint="D9"/>
          <w:sz w:val="28"/>
          <w:szCs w:val="28"/>
        </w:rPr>
        <w:t>esbirky.cz</w:t>
      </w:r>
      <w:r w:rsidR="005B4A50" w:rsidRPr="005F6A93"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,  </w:t>
      </w:r>
      <w:hyperlink r:id="rId14" w:history="1">
        <w:r w:rsidR="005B4A50" w:rsidRPr="005F6A93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www.szm.cz</w:t>
        </w:r>
      </w:hyperlink>
    </w:p>
    <w:sectPr w:rsidR="00166965" w:rsidRPr="00F4350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D1" w:rsidRDefault="008063D1" w:rsidP="00712834">
      <w:pPr>
        <w:spacing w:after="0" w:line="240" w:lineRule="auto"/>
      </w:pPr>
      <w:r>
        <w:separator/>
      </w:r>
    </w:p>
  </w:endnote>
  <w:endnote w:type="continuationSeparator" w:id="0">
    <w:p w:rsidR="008063D1" w:rsidRDefault="008063D1" w:rsidP="0071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D1" w:rsidRDefault="008063D1" w:rsidP="00712834">
      <w:pPr>
        <w:spacing w:after="0" w:line="240" w:lineRule="auto"/>
      </w:pPr>
      <w:r>
        <w:separator/>
      </w:r>
    </w:p>
  </w:footnote>
  <w:footnote w:type="continuationSeparator" w:id="0">
    <w:p w:rsidR="008063D1" w:rsidRDefault="008063D1" w:rsidP="0071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34" w:rsidRDefault="00712834">
    <w:pPr>
      <w:pStyle w:val="Zhlav"/>
    </w:pPr>
    <w:r w:rsidRPr="009A5163">
      <w:rPr>
        <w:rFonts w:ascii="Cambria" w:hAnsi="Cambria"/>
        <w:noProof/>
        <w:color w:val="262626" w:themeColor="text1" w:themeTint="D9"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-599866</wp:posOffset>
          </wp:positionH>
          <wp:positionV relativeFrom="paragraph">
            <wp:posOffset>-204082</wp:posOffset>
          </wp:positionV>
          <wp:extent cx="1565910" cy="641350"/>
          <wp:effectExtent l="0" t="0" r="0" b="6350"/>
          <wp:wrapTight wrapText="bothSides">
            <wp:wrapPolygon edited="0">
              <wp:start x="0" y="0"/>
              <wp:lineTo x="0" y="21172"/>
              <wp:lineTo x="21285" y="21172"/>
              <wp:lineTo x="2128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 t="10320" r="61732" b="69618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6D8F"/>
    <w:multiLevelType w:val="multilevel"/>
    <w:tmpl w:val="A3D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D5EBD"/>
    <w:multiLevelType w:val="hybridMultilevel"/>
    <w:tmpl w:val="F0B28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1ABA"/>
    <w:multiLevelType w:val="hybridMultilevel"/>
    <w:tmpl w:val="6EE6D96C"/>
    <w:lvl w:ilvl="0" w:tplc="AF6409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D05D8"/>
    <w:multiLevelType w:val="hybridMultilevel"/>
    <w:tmpl w:val="8752F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806A7"/>
    <w:multiLevelType w:val="multilevel"/>
    <w:tmpl w:val="B62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BE"/>
    <w:rsid w:val="000C6F29"/>
    <w:rsid w:val="00187388"/>
    <w:rsid w:val="0031447C"/>
    <w:rsid w:val="00395EBE"/>
    <w:rsid w:val="003D2957"/>
    <w:rsid w:val="005B4A50"/>
    <w:rsid w:val="005F6A93"/>
    <w:rsid w:val="0061557A"/>
    <w:rsid w:val="0063212A"/>
    <w:rsid w:val="00707BEB"/>
    <w:rsid w:val="00712834"/>
    <w:rsid w:val="008063D1"/>
    <w:rsid w:val="00842433"/>
    <w:rsid w:val="009A5163"/>
    <w:rsid w:val="00AA4CE8"/>
    <w:rsid w:val="00AF1F4D"/>
    <w:rsid w:val="00D244F0"/>
    <w:rsid w:val="00DA3981"/>
    <w:rsid w:val="00F32AD8"/>
    <w:rsid w:val="00F4350B"/>
    <w:rsid w:val="00F93D08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5D5F"/>
  <w15:chartTrackingRefBased/>
  <w15:docId w15:val="{EDF79671-BBD9-4F02-BCFD-D71B3780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EBE"/>
  </w:style>
  <w:style w:type="paragraph" w:styleId="Nadpis1">
    <w:name w:val="heading 1"/>
    <w:basedOn w:val="Normln"/>
    <w:link w:val="Nadpis1Char"/>
    <w:uiPriority w:val="9"/>
    <w:qFormat/>
    <w:rsid w:val="00395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4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E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9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5EB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95E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5EB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4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Standardnpsmoodstavce"/>
    <w:rsid w:val="00AA4CE8"/>
  </w:style>
  <w:style w:type="paragraph" w:styleId="Zhlav">
    <w:name w:val="header"/>
    <w:basedOn w:val="Normln"/>
    <w:link w:val="ZhlavChar"/>
    <w:uiPriority w:val="99"/>
    <w:unhideWhenUsed/>
    <w:rsid w:val="0071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834"/>
  </w:style>
  <w:style w:type="paragraph" w:styleId="Zpat">
    <w:name w:val="footer"/>
    <w:basedOn w:val="Normln"/>
    <w:link w:val="ZpatChar"/>
    <w:uiPriority w:val="99"/>
    <w:unhideWhenUsed/>
    <w:rsid w:val="0071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834"/>
  </w:style>
  <w:style w:type="paragraph" w:styleId="Textbubliny">
    <w:name w:val="Balloon Text"/>
    <w:basedOn w:val="Normln"/>
    <w:link w:val="TextbublinyChar"/>
    <w:uiPriority w:val="99"/>
    <w:semiHidden/>
    <w:unhideWhenUsed/>
    <w:rsid w:val="005F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iturgick%C3%BD_rok" TargetMode="External"/><Relationship Id="rId13" Type="http://schemas.openxmlformats.org/officeDocument/2006/relationships/hyperlink" Target="https://cs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%C5%99es%C5%A5anstv%C3%AD" TargetMode="External"/><Relationship Id="rId12" Type="http://schemas.openxmlformats.org/officeDocument/2006/relationships/hyperlink" Target="https://cs.wikipedia.org/wiki/Postn%C3%AD_do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rozeny.blesk.cz/velikonocni-zaj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Windows User</cp:lastModifiedBy>
  <cp:revision>6</cp:revision>
  <cp:lastPrinted>2020-04-07T11:50:00Z</cp:lastPrinted>
  <dcterms:created xsi:type="dcterms:W3CDTF">2020-04-07T11:54:00Z</dcterms:created>
  <dcterms:modified xsi:type="dcterms:W3CDTF">2020-04-10T06:51:00Z</dcterms:modified>
</cp:coreProperties>
</file>