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B2917" w14:textId="61ED6C45" w:rsidR="00303E0E" w:rsidRDefault="00303E0E" w:rsidP="001A69F8">
      <w:pPr>
        <w:rPr>
          <w:rFonts w:ascii="Times New Roman" w:hAnsi="Times New Roman" w:cs="Times New Roman"/>
        </w:rPr>
      </w:pPr>
      <w:bookmarkStart w:id="0" w:name="_GoBack"/>
      <w:bookmarkEnd w:id="0"/>
    </w:p>
    <w:p w14:paraId="51A91732" w14:textId="77777777" w:rsidR="0003177A" w:rsidRDefault="0003177A" w:rsidP="0003177A">
      <w:pPr>
        <w:pStyle w:val="Bezmezer"/>
        <w:jc w:val="center"/>
        <w:rPr>
          <w:rFonts w:ascii="Calibri Light" w:hAnsi="Calibri Light" w:cs="Calibri Light"/>
          <w:sz w:val="24"/>
        </w:rPr>
      </w:pPr>
    </w:p>
    <w:p w14:paraId="3BA2F398" w14:textId="77777777" w:rsidR="0039690B" w:rsidRDefault="0039690B" w:rsidP="0039690B">
      <w:pPr>
        <w:pStyle w:val="Bezmezer"/>
        <w:jc w:val="center"/>
        <w:rPr>
          <w:rFonts w:ascii="Calibri Light" w:hAnsi="Calibri Light" w:cs="Calibri Light"/>
          <w:sz w:val="24"/>
        </w:rPr>
      </w:pPr>
    </w:p>
    <w:p w14:paraId="6D4792B4" w14:textId="16FB240E" w:rsidR="0003177A" w:rsidRPr="0039690B" w:rsidRDefault="0003177A" w:rsidP="0039690B">
      <w:pPr>
        <w:jc w:val="center"/>
        <w:rPr>
          <w:rFonts w:asciiTheme="majorHAnsi" w:hAnsiTheme="majorHAnsi" w:cstheme="majorHAnsi"/>
          <w:color w:val="C00000"/>
        </w:rPr>
      </w:pPr>
      <w:r w:rsidRPr="0039690B">
        <w:rPr>
          <w:rFonts w:asciiTheme="majorHAnsi" w:hAnsiTheme="majorHAnsi" w:cstheme="majorHAnsi"/>
          <w:color w:val="C00000"/>
        </w:rPr>
        <w:t>Program konference</w:t>
      </w:r>
    </w:p>
    <w:p w14:paraId="1DDE6B1B" w14:textId="6E6B1193" w:rsidR="0003177A" w:rsidRPr="0039690B" w:rsidRDefault="0003177A" w:rsidP="0039690B">
      <w:pPr>
        <w:jc w:val="center"/>
        <w:rPr>
          <w:rFonts w:asciiTheme="majorHAnsi" w:hAnsiTheme="majorHAnsi" w:cstheme="majorHAnsi"/>
          <w:b/>
          <w:color w:val="C00000"/>
          <w:sz w:val="32"/>
        </w:rPr>
      </w:pPr>
      <w:r w:rsidRPr="0039690B">
        <w:rPr>
          <w:rFonts w:asciiTheme="majorHAnsi" w:hAnsiTheme="majorHAnsi" w:cstheme="majorHAnsi"/>
          <w:b/>
          <w:color w:val="C00000"/>
          <w:sz w:val="32"/>
        </w:rPr>
        <w:t>POZNÁVÁME KRÁSY ARBORET</w:t>
      </w:r>
    </w:p>
    <w:p w14:paraId="3111AF0E" w14:textId="77777777" w:rsidR="0003177A" w:rsidRPr="0039690B" w:rsidRDefault="0003177A" w:rsidP="0039690B">
      <w:pPr>
        <w:jc w:val="center"/>
        <w:rPr>
          <w:rFonts w:asciiTheme="majorHAnsi" w:hAnsiTheme="majorHAnsi" w:cstheme="majorHAnsi"/>
          <w:b/>
          <w:color w:val="C00000"/>
          <w:sz w:val="26"/>
          <w:szCs w:val="26"/>
        </w:rPr>
      </w:pPr>
      <w:r w:rsidRPr="0039690B">
        <w:rPr>
          <w:rFonts w:asciiTheme="majorHAnsi" w:hAnsiTheme="majorHAnsi" w:cstheme="majorHAnsi"/>
          <w:b/>
          <w:color w:val="C00000"/>
          <w:sz w:val="26"/>
          <w:szCs w:val="26"/>
        </w:rPr>
        <w:t>Arboretum jako specifický turistický cíl v oblasti česko-polského příhraničí</w:t>
      </w:r>
    </w:p>
    <w:p w14:paraId="5395C28A" w14:textId="77777777" w:rsidR="0039690B" w:rsidRPr="0039690B" w:rsidRDefault="0039690B" w:rsidP="0039690B">
      <w:pPr>
        <w:jc w:val="center"/>
        <w:rPr>
          <w:rFonts w:asciiTheme="majorHAnsi" w:hAnsiTheme="majorHAnsi" w:cstheme="majorHAnsi"/>
        </w:rPr>
      </w:pPr>
    </w:p>
    <w:p w14:paraId="71D681BD" w14:textId="1780F46B" w:rsidR="0003177A" w:rsidRPr="0039690B" w:rsidRDefault="0003177A" w:rsidP="0039690B">
      <w:pPr>
        <w:jc w:val="center"/>
        <w:rPr>
          <w:rFonts w:asciiTheme="majorHAnsi" w:hAnsiTheme="majorHAnsi" w:cstheme="majorHAnsi"/>
          <w:color w:val="0070C0"/>
        </w:rPr>
      </w:pPr>
      <w:r w:rsidRPr="0039690B">
        <w:rPr>
          <w:rFonts w:asciiTheme="majorHAnsi" w:hAnsiTheme="majorHAnsi" w:cstheme="majorHAnsi"/>
          <w:color w:val="0070C0"/>
        </w:rPr>
        <w:t>Program konferencji</w:t>
      </w:r>
    </w:p>
    <w:p w14:paraId="5C5A3167" w14:textId="14E634E0" w:rsidR="0003177A" w:rsidRPr="0039690B" w:rsidRDefault="0003177A" w:rsidP="0039690B">
      <w:pPr>
        <w:jc w:val="center"/>
        <w:rPr>
          <w:rFonts w:asciiTheme="majorHAnsi" w:hAnsiTheme="majorHAnsi" w:cstheme="majorHAnsi"/>
          <w:b/>
          <w:color w:val="0070C0"/>
          <w:sz w:val="32"/>
        </w:rPr>
      </w:pPr>
      <w:r w:rsidRPr="0039690B">
        <w:rPr>
          <w:rFonts w:asciiTheme="majorHAnsi" w:hAnsiTheme="majorHAnsi" w:cstheme="majorHAnsi"/>
          <w:b/>
          <w:color w:val="0070C0"/>
          <w:sz w:val="32"/>
        </w:rPr>
        <w:t>POZNAJEMY PIĘKNO ARBORETÓW</w:t>
      </w:r>
    </w:p>
    <w:p w14:paraId="7CCF2FDF" w14:textId="747FF82F" w:rsidR="0003177A" w:rsidRDefault="0003177A" w:rsidP="0039690B">
      <w:pPr>
        <w:jc w:val="center"/>
        <w:rPr>
          <w:rFonts w:asciiTheme="majorHAnsi" w:hAnsiTheme="majorHAnsi" w:cstheme="majorHAnsi"/>
          <w:b/>
          <w:color w:val="0070C0"/>
          <w:sz w:val="26"/>
          <w:szCs w:val="26"/>
        </w:rPr>
      </w:pPr>
      <w:r w:rsidRPr="0039690B">
        <w:rPr>
          <w:rFonts w:asciiTheme="majorHAnsi" w:hAnsiTheme="majorHAnsi" w:cstheme="majorHAnsi"/>
          <w:b/>
          <w:color w:val="0070C0"/>
          <w:sz w:val="26"/>
          <w:szCs w:val="26"/>
        </w:rPr>
        <w:t>Arboretum jako szczególny cel turystyczny na obszarze pogranicza polsko-czeskiego</w:t>
      </w:r>
    </w:p>
    <w:p w14:paraId="0ADF9250" w14:textId="77777777" w:rsidR="00C73B14" w:rsidRPr="00C73B14" w:rsidRDefault="00C73B14" w:rsidP="0039690B">
      <w:pPr>
        <w:jc w:val="center"/>
        <w:rPr>
          <w:rFonts w:asciiTheme="majorHAnsi" w:hAnsiTheme="majorHAnsi" w:cstheme="majorHAnsi"/>
          <w:color w:val="BFBFBF" w:themeColor="background1" w:themeShade="BF"/>
          <w:sz w:val="12"/>
        </w:rPr>
      </w:pPr>
    </w:p>
    <w:p w14:paraId="6E6D2D32" w14:textId="1B204A8C" w:rsidR="0039690B" w:rsidRPr="00C73B14" w:rsidRDefault="00C73B14" w:rsidP="0039690B">
      <w:pPr>
        <w:jc w:val="center"/>
        <w:rPr>
          <w:rFonts w:asciiTheme="majorHAnsi" w:hAnsiTheme="majorHAnsi" w:cstheme="majorHAnsi"/>
          <w:color w:val="BFBFBF" w:themeColor="background1" w:themeShade="BF"/>
        </w:rPr>
      </w:pP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  <w:t>_____________________________________________________</w:t>
      </w:r>
    </w:p>
    <w:p w14:paraId="71E34D0B" w14:textId="77777777" w:rsidR="00C73B14" w:rsidRPr="0039690B" w:rsidRDefault="00C73B14" w:rsidP="0039690B">
      <w:pPr>
        <w:jc w:val="center"/>
        <w:rPr>
          <w:rFonts w:asciiTheme="majorHAnsi" w:hAnsiTheme="majorHAnsi" w:cstheme="majorHAnsi"/>
        </w:rPr>
      </w:pPr>
    </w:p>
    <w:p w14:paraId="6C4A2727" w14:textId="20C72278" w:rsidR="0003177A" w:rsidRPr="00C73B14" w:rsidRDefault="0093655D" w:rsidP="0039690B">
      <w:pPr>
        <w:jc w:val="center"/>
        <w:rPr>
          <w:rFonts w:asciiTheme="majorHAnsi" w:hAnsiTheme="majorHAnsi" w:cstheme="majorHAnsi"/>
          <w:color w:val="C00000"/>
        </w:rPr>
      </w:pPr>
      <w:r>
        <w:rPr>
          <w:rFonts w:asciiTheme="majorHAnsi" w:hAnsiTheme="majorHAnsi" w:cstheme="majorHAnsi"/>
          <w:noProof/>
          <w:color w:val="C00000"/>
          <w:lang w:val="cs-CZ" w:eastAsia="cs-CZ" w:bidi="ar-SA"/>
        </w:rPr>
        <w:drawing>
          <wp:anchor distT="0" distB="0" distL="114300" distR="114300" simplePos="0" relativeHeight="251663360" behindDoc="1" locked="0" layoutInCell="1" allowOverlap="1" wp14:anchorId="65159444" wp14:editId="0C6433A1">
            <wp:simplePos x="0" y="0"/>
            <wp:positionH relativeFrom="column">
              <wp:posOffset>3005074</wp:posOffset>
            </wp:positionH>
            <wp:positionV relativeFrom="paragraph">
              <wp:posOffset>145416</wp:posOffset>
            </wp:positionV>
            <wp:extent cx="5084064" cy="3924261"/>
            <wp:effectExtent l="323850" t="59055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m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5475">
                      <a:off x="0" y="0"/>
                      <a:ext cx="5084064" cy="3924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77A" w:rsidRPr="00C73B14">
        <w:rPr>
          <w:rFonts w:asciiTheme="majorHAnsi" w:hAnsiTheme="majorHAnsi" w:cstheme="majorHAnsi"/>
          <w:color w:val="C00000"/>
        </w:rPr>
        <w:t>Čtvrtek 8. února 2018 v 9.30 hodin</w:t>
      </w:r>
    </w:p>
    <w:p w14:paraId="19BF0861" w14:textId="3BF16853" w:rsidR="0003177A" w:rsidRPr="00C73B14" w:rsidRDefault="0003177A" w:rsidP="0039690B">
      <w:pPr>
        <w:jc w:val="center"/>
        <w:rPr>
          <w:rFonts w:asciiTheme="majorHAnsi" w:hAnsiTheme="majorHAnsi" w:cstheme="majorHAnsi"/>
          <w:color w:val="C00000"/>
        </w:rPr>
      </w:pPr>
      <w:r w:rsidRPr="00C73B14">
        <w:rPr>
          <w:rFonts w:asciiTheme="majorHAnsi" w:hAnsiTheme="majorHAnsi" w:cstheme="majorHAnsi"/>
          <w:color w:val="C00000"/>
        </w:rPr>
        <w:t>Přednáškový sál H3, Slezská univerzita v Opavě (Hradecká 17)</w:t>
      </w:r>
    </w:p>
    <w:p w14:paraId="1AC2A823" w14:textId="311C0F8A" w:rsidR="0003177A" w:rsidRPr="0039690B" w:rsidRDefault="0003177A" w:rsidP="0039690B">
      <w:pPr>
        <w:jc w:val="center"/>
        <w:rPr>
          <w:rFonts w:asciiTheme="majorHAnsi" w:hAnsiTheme="majorHAnsi" w:cstheme="majorHAnsi"/>
        </w:rPr>
      </w:pPr>
    </w:p>
    <w:p w14:paraId="0B2CDE57" w14:textId="554DAF9A" w:rsidR="0003177A" w:rsidRPr="00C73B14" w:rsidRDefault="0003177A" w:rsidP="0039690B">
      <w:pPr>
        <w:jc w:val="center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Czwartek 8 luty 2018, godz. </w:t>
      </w:r>
      <w:r w:rsidR="00E27EE0">
        <w:rPr>
          <w:rFonts w:asciiTheme="majorHAnsi" w:hAnsiTheme="majorHAnsi" w:cstheme="majorHAnsi"/>
          <w:color w:val="0070C0"/>
        </w:rPr>
        <w:t>9</w:t>
      </w:r>
      <w:r w:rsidRPr="00C73B14">
        <w:rPr>
          <w:rFonts w:asciiTheme="majorHAnsi" w:hAnsiTheme="majorHAnsi" w:cstheme="majorHAnsi"/>
          <w:color w:val="0070C0"/>
        </w:rPr>
        <w:t>:</w:t>
      </w:r>
      <w:r w:rsidR="00E27EE0">
        <w:rPr>
          <w:rFonts w:asciiTheme="majorHAnsi" w:hAnsiTheme="majorHAnsi" w:cstheme="majorHAnsi"/>
          <w:color w:val="0070C0"/>
        </w:rPr>
        <w:t>3</w:t>
      </w:r>
      <w:r w:rsidRPr="00C73B14">
        <w:rPr>
          <w:rFonts w:asciiTheme="majorHAnsi" w:hAnsiTheme="majorHAnsi" w:cstheme="majorHAnsi"/>
          <w:color w:val="0070C0"/>
        </w:rPr>
        <w:t>0</w:t>
      </w:r>
    </w:p>
    <w:p w14:paraId="50890C6B" w14:textId="4BDA568F" w:rsidR="0003177A" w:rsidRPr="00C73B14" w:rsidRDefault="0003177A" w:rsidP="0039690B">
      <w:pPr>
        <w:jc w:val="center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>Sala wykładowa H3, Uniwersytet Śląski w Opawie</w:t>
      </w:r>
      <w:r w:rsidR="00AA5727" w:rsidRPr="00C73B14">
        <w:rPr>
          <w:rFonts w:asciiTheme="majorHAnsi" w:hAnsiTheme="majorHAnsi" w:cstheme="majorHAnsi"/>
          <w:color w:val="0070C0"/>
        </w:rPr>
        <w:t xml:space="preserve"> (ul. Hradecká 17)</w:t>
      </w:r>
    </w:p>
    <w:p w14:paraId="2D722FCA" w14:textId="243B038B" w:rsidR="00C73B14" w:rsidRPr="00C73B14" w:rsidRDefault="00C73B14" w:rsidP="00C73B14">
      <w:pPr>
        <w:jc w:val="center"/>
        <w:rPr>
          <w:rFonts w:asciiTheme="majorHAnsi" w:hAnsiTheme="majorHAnsi" w:cstheme="majorHAnsi"/>
          <w:color w:val="0070C0"/>
          <w:sz w:val="12"/>
        </w:rPr>
      </w:pPr>
    </w:p>
    <w:p w14:paraId="10A013CE" w14:textId="500B0683" w:rsidR="00C73B14" w:rsidRPr="00C73B14" w:rsidRDefault="00C73B14" w:rsidP="00C73B14">
      <w:pPr>
        <w:jc w:val="center"/>
        <w:rPr>
          <w:rFonts w:asciiTheme="majorHAnsi" w:hAnsiTheme="majorHAnsi" w:cstheme="majorHAnsi"/>
          <w:color w:val="BFBFBF" w:themeColor="background1" w:themeShade="BF"/>
        </w:rPr>
      </w:pP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  <w:t>_____________________________________________________</w:t>
      </w:r>
    </w:p>
    <w:p w14:paraId="1789F7C0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22F2314E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405A4BC9" w14:textId="77777777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9.30 </w:t>
      </w:r>
      <w:r w:rsidRPr="0039690B">
        <w:rPr>
          <w:rFonts w:asciiTheme="majorHAnsi" w:hAnsiTheme="majorHAnsi" w:cstheme="majorHAnsi"/>
        </w:rPr>
        <w:tab/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Zahájení konference</w:t>
      </w:r>
    </w:p>
    <w:p w14:paraId="631A3EAD" w14:textId="77777777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ab/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0070C0"/>
        </w:rPr>
        <w:t>Rozpoczęcie konferencji</w:t>
      </w:r>
    </w:p>
    <w:p w14:paraId="426C398C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2CD378A9" w14:textId="79D6D9BE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9.45−10.10 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Narcisy</w:t>
      </w:r>
      <w:r w:rsidRPr="0039690B">
        <w:rPr>
          <w:rFonts w:asciiTheme="majorHAnsi" w:hAnsiTheme="majorHAnsi" w:cstheme="majorHAnsi"/>
        </w:rPr>
        <w:t xml:space="preserve"> </w:t>
      </w:r>
    </w:p>
    <w:p w14:paraId="47C8B55A" w14:textId="77777777" w:rsidR="0003177A" w:rsidRPr="00C73B14" w:rsidRDefault="0003177A" w:rsidP="00C73B14">
      <w:pPr>
        <w:ind w:left="708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Narcyzy </w:t>
      </w:r>
    </w:p>
    <w:p w14:paraId="79E20762" w14:textId="77777777" w:rsidR="0003177A" w:rsidRPr="0039690B" w:rsidRDefault="0003177A" w:rsidP="00C73B14">
      <w:pPr>
        <w:ind w:left="708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Jerzy Widenka</w:t>
      </w:r>
    </w:p>
    <w:p w14:paraId="6F424045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5BA89911" w14:textId="77777777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10.10−10.35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Skleníkové expozice v Arboretu Nový Dvůr</w:t>
      </w:r>
    </w:p>
    <w:p w14:paraId="6E0500B5" w14:textId="77777777" w:rsidR="0003177A" w:rsidRPr="00C73B14" w:rsidRDefault="0003177A" w:rsidP="00C73B14">
      <w:pPr>
        <w:ind w:left="708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Ekspozycje szklarniowe w Arboretum Nowy Dwór </w:t>
      </w:r>
    </w:p>
    <w:p w14:paraId="50F9104C" w14:textId="77777777" w:rsidR="0003177A" w:rsidRPr="0039690B" w:rsidRDefault="0003177A" w:rsidP="00C73B14">
      <w:pPr>
        <w:ind w:left="708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Šárka Zemková</w:t>
      </w:r>
    </w:p>
    <w:p w14:paraId="7DF306DA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6F5AD1D4" w14:textId="77777777" w:rsidR="0003177A" w:rsidRPr="0039690B" w:rsidRDefault="0003177A" w:rsidP="00C73B14">
      <w:pPr>
        <w:ind w:left="1410" w:hanging="1410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10.35−11.00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 xml:space="preserve">Arboretum Moravské brány – místní centrum záměrného vysazení chráněných rostlin na nepůvodní místo </w:t>
      </w:r>
    </w:p>
    <w:p w14:paraId="0A309CF1" w14:textId="77777777" w:rsidR="0003177A" w:rsidRPr="00C73B14" w:rsidRDefault="0003177A" w:rsidP="00C73B14">
      <w:pPr>
        <w:ind w:left="702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Arboretum Bramy Morawskiej − lokalne centrum metaplantacji </w:t>
      </w:r>
    </w:p>
    <w:p w14:paraId="060184D3" w14:textId="77777777" w:rsidR="0003177A" w:rsidRPr="0039690B" w:rsidRDefault="0003177A" w:rsidP="00C73B14">
      <w:pPr>
        <w:ind w:left="702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Waldemar Szendera</w:t>
      </w:r>
    </w:p>
    <w:p w14:paraId="035139C5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5E21E6FF" w14:textId="77777777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11.00−11.25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Práce a údržba parku v Arboretu Nový Dvůr</w:t>
      </w:r>
    </w:p>
    <w:p w14:paraId="55A7B9D3" w14:textId="77777777" w:rsidR="0003177A" w:rsidRPr="00C73B14" w:rsidRDefault="0003177A" w:rsidP="00C73B14">
      <w:pPr>
        <w:ind w:left="708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Praca i utrzymanie parku w Arboretum Nowy Dwór </w:t>
      </w:r>
    </w:p>
    <w:p w14:paraId="1E90C7CB" w14:textId="77777777" w:rsidR="0003177A" w:rsidRPr="0039690B" w:rsidRDefault="0003177A" w:rsidP="00C73B14">
      <w:pPr>
        <w:ind w:left="708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Petr Štelar</w:t>
      </w:r>
    </w:p>
    <w:p w14:paraId="334D7F0E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3F0FFA6D" w14:textId="77777777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11.25−12.15 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Přestávka na oběd</w:t>
      </w:r>
    </w:p>
    <w:p w14:paraId="6307063B" w14:textId="68247AE2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ab/>
      </w:r>
      <w:r w:rsidR="00C73B14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0070C0"/>
        </w:rPr>
        <w:t>Przerwa na poczęstunek</w:t>
      </w:r>
    </w:p>
    <w:p w14:paraId="1F86EF16" w14:textId="5A8B2104" w:rsidR="0003177A" w:rsidRDefault="0003177A" w:rsidP="0039690B">
      <w:pPr>
        <w:rPr>
          <w:rFonts w:asciiTheme="majorHAnsi" w:hAnsiTheme="majorHAnsi" w:cstheme="majorHAnsi"/>
        </w:rPr>
      </w:pPr>
    </w:p>
    <w:p w14:paraId="267E8C64" w14:textId="5FDCAE6B" w:rsidR="00C73B14" w:rsidRDefault="00C73B14" w:rsidP="0039690B">
      <w:pPr>
        <w:rPr>
          <w:rFonts w:asciiTheme="majorHAnsi" w:hAnsiTheme="majorHAnsi" w:cstheme="majorHAnsi"/>
        </w:rPr>
      </w:pPr>
    </w:p>
    <w:p w14:paraId="301C33C3" w14:textId="44FA811A" w:rsidR="00C73B14" w:rsidRDefault="00C73B14" w:rsidP="0039690B">
      <w:pPr>
        <w:rPr>
          <w:rFonts w:asciiTheme="majorHAnsi" w:hAnsiTheme="majorHAnsi" w:cstheme="majorHAnsi"/>
        </w:rPr>
      </w:pPr>
    </w:p>
    <w:p w14:paraId="5937A44D" w14:textId="6396BDB4" w:rsidR="00C73B14" w:rsidRDefault="00C73B14" w:rsidP="0039690B">
      <w:pPr>
        <w:rPr>
          <w:rFonts w:asciiTheme="majorHAnsi" w:hAnsiTheme="majorHAnsi" w:cstheme="majorHAnsi"/>
        </w:rPr>
      </w:pPr>
    </w:p>
    <w:p w14:paraId="0FC5697F" w14:textId="4DD0A761" w:rsidR="00C73B14" w:rsidRDefault="00C73B14" w:rsidP="0039690B">
      <w:pPr>
        <w:rPr>
          <w:rFonts w:asciiTheme="majorHAnsi" w:hAnsiTheme="majorHAnsi" w:cstheme="majorHAnsi"/>
        </w:rPr>
      </w:pPr>
    </w:p>
    <w:p w14:paraId="217649C8" w14:textId="756CB910" w:rsidR="00C73B14" w:rsidRPr="0039690B" w:rsidRDefault="00C73B14" w:rsidP="0039690B">
      <w:pPr>
        <w:rPr>
          <w:rFonts w:asciiTheme="majorHAnsi" w:hAnsiTheme="majorHAnsi" w:cstheme="majorHAnsi"/>
        </w:rPr>
      </w:pPr>
    </w:p>
    <w:p w14:paraId="60D5EBE6" w14:textId="73A83204" w:rsidR="00C73B14" w:rsidRDefault="0003177A" w:rsidP="00C73B14">
      <w:pPr>
        <w:ind w:left="1410" w:hanging="1410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12.15−12.40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 xml:space="preserve">Motýli Arboreta Moravské brány v Ratiboři – stav poznání a perspektivy výzkumů </w:t>
      </w:r>
    </w:p>
    <w:p w14:paraId="168ED6D1" w14:textId="51F93793" w:rsidR="0003177A" w:rsidRPr="00C73B14" w:rsidRDefault="0003177A" w:rsidP="00C73B14">
      <w:pPr>
        <w:ind w:left="1410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Motyle Arboretum Bramy Morawskiej w Raciborzu – stan poznania i perspektywy badań </w:t>
      </w:r>
    </w:p>
    <w:p w14:paraId="00D3CFC5" w14:textId="5F6D925E" w:rsidR="0003177A" w:rsidRPr="0039690B" w:rsidRDefault="0003177A" w:rsidP="00C73B14">
      <w:pPr>
        <w:ind w:left="702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Jacek Maroń</w:t>
      </w:r>
    </w:p>
    <w:p w14:paraId="0994F858" w14:textId="3307F36E" w:rsidR="00AA5727" w:rsidRPr="0039690B" w:rsidRDefault="00AA5727" w:rsidP="0039690B">
      <w:pPr>
        <w:rPr>
          <w:rFonts w:asciiTheme="majorHAnsi" w:hAnsiTheme="majorHAnsi" w:cstheme="majorHAnsi"/>
        </w:rPr>
      </w:pPr>
    </w:p>
    <w:p w14:paraId="339743B5" w14:textId="6A449C84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12.40–13.05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 xml:space="preserve">Komentované prohlídky a akce pro veřejnost v Arboretu Nový Dvůr </w:t>
      </w:r>
    </w:p>
    <w:p w14:paraId="4D0D4188" w14:textId="4F837297" w:rsidR="0003177A" w:rsidRPr="00C73B14" w:rsidRDefault="0003177A" w:rsidP="00C73B14">
      <w:pPr>
        <w:ind w:left="1416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Zwiedzanie z przewodnikiem i imprezy dla zwiedzających w Arboretum Nowy Dwór </w:t>
      </w:r>
    </w:p>
    <w:p w14:paraId="1097E2E3" w14:textId="60280D8B" w:rsidR="0003177A" w:rsidRPr="0039690B" w:rsidRDefault="0003177A" w:rsidP="00C73B14">
      <w:pPr>
        <w:ind w:left="708" w:firstLine="708"/>
        <w:rPr>
          <w:rFonts w:asciiTheme="majorHAnsi" w:hAnsiTheme="majorHAnsi" w:cstheme="majorHAnsi"/>
        </w:rPr>
      </w:pPr>
      <w:bookmarkStart w:id="1" w:name="_GoBack3"/>
      <w:bookmarkEnd w:id="1"/>
      <w:r w:rsidRPr="0039690B">
        <w:rPr>
          <w:rFonts w:asciiTheme="majorHAnsi" w:hAnsiTheme="majorHAnsi" w:cstheme="majorHAnsi"/>
        </w:rPr>
        <w:t>Martina Rigauxová</w:t>
      </w:r>
    </w:p>
    <w:p w14:paraId="2DE7E832" w14:textId="02BE8792" w:rsidR="0003177A" w:rsidRPr="0039690B" w:rsidRDefault="0093655D" w:rsidP="0039690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C00000"/>
          <w:lang w:val="cs-CZ" w:eastAsia="cs-CZ" w:bidi="ar-SA"/>
        </w:rPr>
        <w:drawing>
          <wp:anchor distT="0" distB="0" distL="114300" distR="114300" simplePos="0" relativeHeight="251665408" behindDoc="1" locked="0" layoutInCell="1" allowOverlap="1" wp14:anchorId="08106F04" wp14:editId="41EF2EDD">
            <wp:simplePos x="0" y="0"/>
            <wp:positionH relativeFrom="column">
              <wp:posOffset>3013710</wp:posOffset>
            </wp:positionH>
            <wp:positionV relativeFrom="paragraph">
              <wp:posOffset>136525</wp:posOffset>
            </wp:positionV>
            <wp:extent cx="5083810" cy="3923665"/>
            <wp:effectExtent l="323850" t="59055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m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5475">
                      <a:off x="0" y="0"/>
                      <a:ext cx="508381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95D0" w14:textId="3C256C75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13.05–13.30 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Arboretum Moravské brány – ráj sportu a rekreace</w:t>
      </w:r>
    </w:p>
    <w:p w14:paraId="4E57299F" w14:textId="74101B8D" w:rsidR="0003177A" w:rsidRPr="00C73B14" w:rsidRDefault="0003177A" w:rsidP="00C73B14">
      <w:pPr>
        <w:ind w:left="708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 xml:space="preserve">Arboretum Bramy Morawskiej – sportowo-rekreacyjny raj </w:t>
      </w:r>
    </w:p>
    <w:p w14:paraId="00E4A988" w14:textId="770BCC52" w:rsidR="0003177A" w:rsidRPr="0039690B" w:rsidRDefault="0003177A" w:rsidP="00C73B14">
      <w:pPr>
        <w:ind w:left="708" w:firstLine="708"/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>Dawid Łomnicki</w:t>
      </w:r>
    </w:p>
    <w:p w14:paraId="5F48880B" w14:textId="771CA692" w:rsidR="0003177A" w:rsidRPr="0039690B" w:rsidRDefault="0003177A" w:rsidP="0039690B">
      <w:pPr>
        <w:rPr>
          <w:rFonts w:asciiTheme="majorHAnsi" w:hAnsiTheme="majorHAnsi" w:cstheme="majorHAnsi"/>
        </w:rPr>
      </w:pPr>
    </w:p>
    <w:p w14:paraId="7C97EC54" w14:textId="619A1A2F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13.30–13.55 </w:t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 xml:space="preserve">Alpinum (Skalka) </w:t>
      </w:r>
    </w:p>
    <w:p w14:paraId="6B52521E" w14:textId="39BD2965" w:rsidR="0003177A" w:rsidRPr="00C73B14" w:rsidRDefault="0003177A" w:rsidP="00C73B14">
      <w:pPr>
        <w:ind w:left="708" w:firstLine="708"/>
        <w:rPr>
          <w:rFonts w:asciiTheme="majorHAnsi" w:hAnsiTheme="majorHAnsi" w:cstheme="majorHAnsi"/>
          <w:color w:val="0070C0"/>
        </w:rPr>
      </w:pPr>
      <w:r w:rsidRPr="00C73B14">
        <w:rPr>
          <w:rFonts w:asciiTheme="majorHAnsi" w:hAnsiTheme="majorHAnsi" w:cstheme="majorHAnsi"/>
          <w:color w:val="0070C0"/>
        </w:rPr>
        <w:t>Alpinarium (Skalniak)</w:t>
      </w:r>
    </w:p>
    <w:p w14:paraId="50252FA0" w14:textId="362FD17C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 </w:t>
      </w:r>
      <w:r w:rsidRPr="0039690B">
        <w:rPr>
          <w:rFonts w:asciiTheme="majorHAnsi" w:hAnsiTheme="majorHAnsi" w:cstheme="majorHAnsi"/>
        </w:rPr>
        <w:tab/>
      </w:r>
      <w:r w:rsidRPr="0039690B">
        <w:rPr>
          <w:rFonts w:asciiTheme="majorHAnsi" w:hAnsiTheme="majorHAnsi" w:cstheme="majorHAnsi"/>
        </w:rPr>
        <w:tab/>
        <w:t>Kamila Mücková</w:t>
      </w:r>
    </w:p>
    <w:p w14:paraId="3DA0E82A" w14:textId="77777777" w:rsidR="0003177A" w:rsidRPr="0039690B" w:rsidRDefault="0003177A" w:rsidP="0039690B">
      <w:pPr>
        <w:rPr>
          <w:rFonts w:asciiTheme="majorHAnsi" w:hAnsiTheme="majorHAnsi" w:cstheme="majorHAnsi"/>
        </w:rPr>
      </w:pPr>
    </w:p>
    <w:p w14:paraId="60F76155" w14:textId="7F3E87C6" w:rsidR="0003177A" w:rsidRPr="0039690B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 xml:space="preserve">14.00 </w:t>
      </w:r>
      <w:r w:rsidRPr="0039690B">
        <w:rPr>
          <w:rFonts w:asciiTheme="majorHAnsi" w:hAnsiTheme="majorHAnsi" w:cstheme="majorHAnsi"/>
        </w:rPr>
        <w:tab/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C00000"/>
        </w:rPr>
        <w:t>Ukončení konference</w:t>
      </w:r>
    </w:p>
    <w:p w14:paraId="0D5DDE10" w14:textId="09C7CD2B" w:rsidR="0003177A" w:rsidRDefault="0003177A" w:rsidP="0039690B">
      <w:pPr>
        <w:rPr>
          <w:rFonts w:asciiTheme="majorHAnsi" w:hAnsiTheme="majorHAnsi" w:cstheme="majorHAnsi"/>
        </w:rPr>
      </w:pPr>
      <w:r w:rsidRPr="0039690B">
        <w:rPr>
          <w:rFonts w:asciiTheme="majorHAnsi" w:hAnsiTheme="majorHAnsi" w:cstheme="majorHAnsi"/>
        </w:rPr>
        <w:tab/>
      </w:r>
      <w:r w:rsidRPr="0039690B">
        <w:rPr>
          <w:rFonts w:asciiTheme="majorHAnsi" w:hAnsiTheme="majorHAnsi" w:cstheme="majorHAnsi"/>
        </w:rPr>
        <w:tab/>
      </w:r>
      <w:r w:rsidRPr="00C73B14">
        <w:rPr>
          <w:rFonts w:asciiTheme="majorHAnsi" w:hAnsiTheme="majorHAnsi" w:cstheme="majorHAnsi"/>
          <w:color w:val="0070C0"/>
        </w:rPr>
        <w:t>Zakończenie konferencji</w:t>
      </w:r>
    </w:p>
    <w:p w14:paraId="5116B2B4" w14:textId="7CBBA967" w:rsidR="00C73B14" w:rsidRPr="0039690B" w:rsidRDefault="00C73B14" w:rsidP="0039690B">
      <w:pPr>
        <w:rPr>
          <w:rFonts w:asciiTheme="majorHAnsi" w:hAnsiTheme="majorHAnsi" w:cstheme="majorHAnsi"/>
        </w:rPr>
      </w:pPr>
    </w:p>
    <w:p w14:paraId="205DA069" w14:textId="538B6295" w:rsidR="0003177A" w:rsidRPr="0039690B" w:rsidRDefault="0003177A" w:rsidP="0039690B">
      <w:pPr>
        <w:rPr>
          <w:rFonts w:asciiTheme="majorHAnsi" w:hAnsiTheme="majorHAnsi" w:cstheme="majorHAnsi"/>
        </w:rPr>
      </w:pPr>
    </w:p>
    <w:p w14:paraId="769A2D90" w14:textId="013CC3CF" w:rsidR="00AA5727" w:rsidRPr="00C73B14" w:rsidRDefault="00E27EE0" w:rsidP="0039690B">
      <w:pPr>
        <w:rPr>
          <w:rFonts w:asciiTheme="majorHAnsi" w:hAnsiTheme="majorHAnsi" w:cstheme="majorHAnsi"/>
          <w:color w:val="C00000"/>
        </w:rPr>
      </w:pPr>
      <w:r>
        <w:rPr>
          <w:rFonts w:asciiTheme="majorHAnsi" w:hAnsiTheme="majorHAnsi" w:cstheme="majorHAnsi"/>
          <w:color w:val="C00000"/>
        </w:rPr>
        <w:t>Konference bude probíhat v českém a polském jazyce.</w:t>
      </w:r>
    </w:p>
    <w:p w14:paraId="1A99E370" w14:textId="727F1FC6" w:rsidR="00C73B14" w:rsidRPr="00C73B14" w:rsidRDefault="0003177A" w:rsidP="0039690B">
      <w:pPr>
        <w:rPr>
          <w:rFonts w:asciiTheme="majorHAnsi" w:hAnsiTheme="majorHAnsi" w:cstheme="majorHAnsi"/>
          <w:color w:val="C00000"/>
        </w:rPr>
      </w:pPr>
      <w:r w:rsidRPr="00C73B14">
        <w:rPr>
          <w:rFonts w:asciiTheme="majorHAnsi" w:hAnsiTheme="majorHAnsi" w:cstheme="majorHAnsi"/>
          <w:color w:val="C00000"/>
        </w:rPr>
        <w:t xml:space="preserve">Více na </w:t>
      </w:r>
      <w:hyperlink r:id="rId10" w:history="1">
        <w:r w:rsidRPr="00C73B14">
          <w:rPr>
            <w:rStyle w:val="Hypertextovodkaz"/>
            <w:rFonts w:asciiTheme="majorHAnsi" w:hAnsiTheme="majorHAnsi" w:cstheme="majorHAnsi"/>
            <w:color w:val="C00000"/>
          </w:rPr>
          <w:t>www.szm.cz</w:t>
        </w:r>
      </w:hyperlink>
      <w:r w:rsidRPr="00C73B14">
        <w:rPr>
          <w:rFonts w:asciiTheme="majorHAnsi" w:hAnsiTheme="majorHAnsi" w:cstheme="majorHAnsi"/>
          <w:color w:val="C00000"/>
        </w:rPr>
        <w:t xml:space="preserve"> nebo </w:t>
      </w:r>
      <w:hyperlink r:id="rId11" w:history="1">
        <w:r w:rsidRPr="00C73B14">
          <w:rPr>
            <w:rStyle w:val="Hypertextovodkaz"/>
            <w:rFonts w:asciiTheme="majorHAnsi" w:hAnsiTheme="majorHAnsi" w:cstheme="majorHAnsi"/>
            <w:color w:val="C00000"/>
          </w:rPr>
          <w:t>www.arboretum-raciborz.com.pl</w:t>
        </w:r>
      </w:hyperlink>
      <w:r w:rsidRPr="00C73B14">
        <w:rPr>
          <w:rFonts w:asciiTheme="majorHAnsi" w:hAnsiTheme="majorHAnsi" w:cstheme="majorHAnsi"/>
          <w:color w:val="C00000"/>
        </w:rPr>
        <w:t xml:space="preserve">. </w:t>
      </w:r>
    </w:p>
    <w:p w14:paraId="2BB38F42" w14:textId="6ED27330" w:rsidR="0003177A" w:rsidRPr="00C73B14" w:rsidRDefault="00AA5727" w:rsidP="0039690B">
      <w:pPr>
        <w:rPr>
          <w:rFonts w:asciiTheme="majorHAnsi" w:hAnsiTheme="majorHAnsi" w:cstheme="majorHAnsi"/>
          <w:b/>
          <w:color w:val="C00000"/>
        </w:rPr>
      </w:pPr>
      <w:r w:rsidRPr="00C73B14">
        <w:rPr>
          <w:rFonts w:asciiTheme="majorHAnsi" w:hAnsiTheme="majorHAnsi" w:cstheme="majorHAnsi"/>
          <w:b/>
          <w:color w:val="C00000"/>
        </w:rPr>
        <w:t>Vstup na konferenci je zdarma.</w:t>
      </w:r>
    </w:p>
    <w:p w14:paraId="3F0781FD" w14:textId="77777777" w:rsidR="00AA5727" w:rsidRPr="0039690B" w:rsidRDefault="00AA5727" w:rsidP="0039690B">
      <w:pPr>
        <w:rPr>
          <w:rFonts w:asciiTheme="majorHAnsi" w:hAnsiTheme="majorHAnsi" w:cstheme="majorHAnsi"/>
        </w:rPr>
      </w:pPr>
    </w:p>
    <w:p w14:paraId="33CECA95" w14:textId="3E630FC1" w:rsidR="00C73B14" w:rsidRPr="00E27EE0" w:rsidRDefault="00E27EE0" w:rsidP="0039690B">
      <w:pPr>
        <w:rPr>
          <w:rFonts w:asciiTheme="majorHAnsi" w:hAnsiTheme="majorHAnsi" w:cstheme="majorHAnsi"/>
          <w:color w:val="0070C0"/>
        </w:rPr>
      </w:pPr>
      <w:r w:rsidRPr="00E27EE0">
        <w:rPr>
          <w:rFonts w:ascii="Calibri Light" w:hAnsi="Calibri Light" w:cs="Calibri Light"/>
          <w:color w:val="0070C0"/>
        </w:rPr>
        <w:t>Konferencja będzie prowadzona w języku polskim i czeskim.</w:t>
      </w:r>
    </w:p>
    <w:p w14:paraId="75BD3E4A" w14:textId="77777777" w:rsidR="00C73B14" w:rsidRPr="00E27EE0" w:rsidRDefault="00AA5727" w:rsidP="0039690B">
      <w:pPr>
        <w:rPr>
          <w:rFonts w:asciiTheme="majorHAnsi" w:hAnsiTheme="majorHAnsi" w:cstheme="majorHAnsi"/>
          <w:color w:val="0070C0"/>
        </w:rPr>
      </w:pPr>
      <w:r w:rsidRPr="00E27EE0">
        <w:rPr>
          <w:rFonts w:asciiTheme="majorHAnsi" w:hAnsiTheme="majorHAnsi" w:cstheme="majorHAnsi"/>
          <w:color w:val="0070C0"/>
        </w:rPr>
        <w:t xml:space="preserve">Więcej na </w:t>
      </w:r>
      <w:hyperlink r:id="rId12" w:history="1">
        <w:r w:rsidRPr="00E27EE0">
          <w:rPr>
            <w:rStyle w:val="Hypertextovodkaz"/>
            <w:rFonts w:asciiTheme="majorHAnsi" w:hAnsiTheme="majorHAnsi" w:cstheme="majorHAnsi"/>
            <w:color w:val="0070C0"/>
          </w:rPr>
          <w:t>www.szm.cz</w:t>
        </w:r>
      </w:hyperlink>
      <w:r w:rsidRPr="00E27EE0">
        <w:rPr>
          <w:rFonts w:asciiTheme="majorHAnsi" w:hAnsiTheme="majorHAnsi" w:cstheme="majorHAnsi"/>
          <w:color w:val="0070C0"/>
        </w:rPr>
        <w:t xml:space="preserve"> lub </w:t>
      </w:r>
      <w:hyperlink r:id="rId13" w:history="1">
        <w:r w:rsidRPr="00E27EE0">
          <w:rPr>
            <w:rStyle w:val="Hypertextovodkaz"/>
            <w:rFonts w:asciiTheme="majorHAnsi" w:hAnsiTheme="majorHAnsi" w:cstheme="majorHAnsi"/>
            <w:color w:val="0070C0"/>
          </w:rPr>
          <w:t>www.arboretum-raciborz.com.pl</w:t>
        </w:r>
      </w:hyperlink>
      <w:r w:rsidRPr="00E27EE0">
        <w:rPr>
          <w:rFonts w:asciiTheme="majorHAnsi" w:hAnsiTheme="majorHAnsi" w:cstheme="majorHAnsi"/>
          <w:color w:val="0070C0"/>
        </w:rPr>
        <w:t xml:space="preserve">. </w:t>
      </w:r>
    </w:p>
    <w:p w14:paraId="30C29ED2" w14:textId="77777777" w:rsidR="00E27EE0" w:rsidRPr="00677E8B" w:rsidRDefault="00E27EE0" w:rsidP="00E27EE0">
      <w:pPr>
        <w:rPr>
          <w:rFonts w:hint="eastAsia"/>
          <w:b/>
        </w:rPr>
      </w:pPr>
      <w:r w:rsidRPr="00677E8B">
        <w:rPr>
          <w:rFonts w:ascii="Calibri Light" w:hAnsi="Calibri Light" w:cs="Calibri Light"/>
          <w:b/>
          <w:color w:val="0070C0"/>
        </w:rPr>
        <w:t>Wstęp na konferencję jest bezpłatny.</w:t>
      </w:r>
    </w:p>
    <w:p w14:paraId="3553A59F" w14:textId="77777777" w:rsidR="00E27EE0" w:rsidRDefault="00E27EE0" w:rsidP="00E27EE0">
      <w:pPr>
        <w:rPr>
          <w:rFonts w:ascii="Calibri Light" w:hAnsi="Calibri Light" w:cs="Calibri Light"/>
        </w:rPr>
      </w:pPr>
    </w:p>
    <w:p w14:paraId="26C911AC" w14:textId="77777777" w:rsidR="00C73B14" w:rsidRPr="00C73B14" w:rsidRDefault="00C73B14" w:rsidP="00C73B14">
      <w:pPr>
        <w:jc w:val="center"/>
        <w:rPr>
          <w:rFonts w:asciiTheme="majorHAnsi" w:hAnsiTheme="majorHAnsi" w:cstheme="majorHAnsi"/>
          <w:color w:val="BFBFBF" w:themeColor="background1" w:themeShade="BF"/>
          <w:sz w:val="12"/>
        </w:rPr>
      </w:pPr>
    </w:p>
    <w:p w14:paraId="0AB7C3F6" w14:textId="77777777" w:rsidR="00C73B14" w:rsidRPr="00C73B14" w:rsidRDefault="00C73B14" w:rsidP="00C73B14">
      <w:pPr>
        <w:jc w:val="center"/>
        <w:rPr>
          <w:rFonts w:asciiTheme="majorHAnsi" w:hAnsiTheme="majorHAnsi" w:cstheme="majorHAnsi"/>
          <w:color w:val="BFBFBF" w:themeColor="background1" w:themeShade="BF"/>
        </w:rPr>
      </w:pP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</w:r>
      <w:r w:rsidRPr="00C73B14">
        <w:rPr>
          <w:rFonts w:asciiTheme="majorHAnsi" w:hAnsiTheme="majorHAnsi" w:cstheme="majorHAnsi"/>
          <w:color w:val="BFBFBF" w:themeColor="background1" w:themeShade="BF"/>
        </w:rPr>
        <w:softHyphen/>
        <w:t>_____________________________________________________</w:t>
      </w:r>
    </w:p>
    <w:p w14:paraId="25EA40EA" w14:textId="77777777" w:rsidR="00C73B14" w:rsidRPr="0039690B" w:rsidRDefault="00C73B14" w:rsidP="0039690B">
      <w:pPr>
        <w:rPr>
          <w:rFonts w:asciiTheme="majorHAnsi" w:hAnsiTheme="majorHAnsi" w:cstheme="majorHAnsi"/>
        </w:rPr>
      </w:pPr>
    </w:p>
    <w:p w14:paraId="228BB2B1" w14:textId="77777777" w:rsidR="0003177A" w:rsidRPr="00515BF3" w:rsidRDefault="0003177A" w:rsidP="0039690B">
      <w:pPr>
        <w:rPr>
          <w:rFonts w:asciiTheme="majorHAnsi" w:hAnsiTheme="majorHAnsi" w:cstheme="majorHAnsi"/>
          <w:color w:val="0070C0"/>
        </w:rPr>
      </w:pPr>
    </w:p>
    <w:p w14:paraId="6452F05D" w14:textId="1215D84B" w:rsidR="0003177A" w:rsidRPr="00F4150F" w:rsidRDefault="0003177A" w:rsidP="00C73B14">
      <w:pPr>
        <w:jc w:val="both"/>
        <w:rPr>
          <w:rFonts w:asciiTheme="majorHAnsi" w:hAnsiTheme="majorHAnsi" w:cstheme="majorHAnsi"/>
          <w:color w:val="C00000"/>
        </w:rPr>
      </w:pPr>
      <w:r w:rsidRPr="00F4150F">
        <w:rPr>
          <w:rFonts w:asciiTheme="majorHAnsi" w:hAnsiTheme="majorHAnsi" w:cstheme="majorHAnsi"/>
          <w:color w:val="C00000"/>
        </w:rPr>
        <w:t xml:space="preserve">Konference je realizována v rámci projektu Poznáváme krásy arboret, </w:t>
      </w:r>
      <w:r w:rsidR="00C73B14" w:rsidRPr="00F4150F">
        <w:rPr>
          <w:rFonts w:asciiTheme="majorHAnsi" w:hAnsiTheme="majorHAnsi" w:cstheme="majorHAnsi"/>
          <w:color w:val="C00000"/>
        </w:rPr>
        <w:t xml:space="preserve">                                                        </w:t>
      </w:r>
      <w:r w:rsidRPr="00F4150F">
        <w:rPr>
          <w:rFonts w:asciiTheme="majorHAnsi" w:hAnsiTheme="majorHAnsi" w:cstheme="majorHAnsi"/>
          <w:color w:val="C00000"/>
        </w:rPr>
        <w:t>reg. č. CZ.11.2.45/0.0/0.0/16_013/0000803, který je spolufinancován z programu Interreg V-A Česká republika – Polsko prostřednictvím Fondu mikroprojektů 2014−2020 v Euroregionu Silesia.</w:t>
      </w:r>
    </w:p>
    <w:p w14:paraId="5CDC053D" w14:textId="77777777" w:rsidR="0003177A" w:rsidRPr="00515BF3" w:rsidRDefault="0003177A" w:rsidP="00C73B14">
      <w:pPr>
        <w:jc w:val="both"/>
        <w:rPr>
          <w:rFonts w:asciiTheme="majorHAnsi" w:hAnsiTheme="majorHAnsi" w:cstheme="majorHAnsi"/>
          <w:color w:val="0070C0"/>
        </w:rPr>
      </w:pPr>
    </w:p>
    <w:p w14:paraId="1A983AB5" w14:textId="2E9F2424" w:rsidR="0003177A" w:rsidRPr="00515BF3" w:rsidRDefault="0003177A" w:rsidP="00C73B14">
      <w:pPr>
        <w:jc w:val="both"/>
        <w:rPr>
          <w:rFonts w:ascii="Times New Roman" w:hAnsi="Times New Roman" w:cs="Times New Roman"/>
          <w:b/>
          <w:color w:val="0070C0"/>
          <w:sz w:val="36"/>
        </w:rPr>
      </w:pPr>
      <w:r w:rsidRPr="00515BF3">
        <w:rPr>
          <w:rFonts w:asciiTheme="majorHAnsi" w:hAnsiTheme="majorHAnsi" w:cstheme="majorHAnsi"/>
          <w:color w:val="0070C0"/>
        </w:rPr>
        <w:t xml:space="preserve">Konferencja jest realizowana w ramach projektu „Poznajemy piękno arboretów”, </w:t>
      </w:r>
      <w:r w:rsidR="00C73B14" w:rsidRPr="00515BF3">
        <w:rPr>
          <w:rFonts w:asciiTheme="majorHAnsi" w:hAnsiTheme="majorHAnsi" w:cstheme="majorHAnsi"/>
          <w:color w:val="0070C0"/>
        </w:rPr>
        <w:t xml:space="preserve">                                       </w:t>
      </w:r>
      <w:r w:rsidRPr="00515BF3">
        <w:rPr>
          <w:rFonts w:asciiTheme="majorHAnsi" w:hAnsiTheme="majorHAnsi" w:cstheme="majorHAnsi"/>
          <w:color w:val="0070C0"/>
        </w:rPr>
        <w:t xml:space="preserve">nr rejestracyjny CZ.11.2.45/0.0/0.0/16_013/0000803, projekt jest współfinansowany z Programu INTERREG V-A Republika Czeska – Polska za pośrednictwem Funduszu Mikroprojektów 2014-2020 w Euroregionie Silesia. </w:t>
      </w:r>
    </w:p>
    <w:sectPr w:rsidR="0003177A" w:rsidRPr="00515BF3" w:rsidSect="00D6548C">
      <w:headerReference w:type="default" r:id="rId14"/>
      <w:footerReference w:type="default" r:id="rId15"/>
      <w:pgSz w:w="11906" w:h="16838"/>
      <w:pgMar w:top="1417" w:right="1417" w:bottom="1417" w:left="1417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D0FBE7" w14:textId="77777777" w:rsidR="007A7A92" w:rsidRDefault="007A7A92" w:rsidP="00195AC9">
      <w:pPr>
        <w:rPr>
          <w:rFonts w:hint="eastAsia"/>
        </w:rPr>
      </w:pPr>
      <w:r>
        <w:separator/>
      </w:r>
    </w:p>
  </w:endnote>
  <w:endnote w:type="continuationSeparator" w:id="0">
    <w:p w14:paraId="072DFE5E" w14:textId="77777777" w:rsidR="007A7A92" w:rsidRDefault="007A7A92" w:rsidP="00195AC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62FE0" w14:textId="77777777" w:rsidR="00195AC9" w:rsidRDefault="00195AC9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6106D13" wp14:editId="7F355EFF">
          <wp:simplePos x="0" y="0"/>
          <wp:positionH relativeFrom="column">
            <wp:posOffset>-585470</wp:posOffset>
          </wp:positionH>
          <wp:positionV relativeFrom="paragraph">
            <wp:posOffset>-334010</wp:posOffset>
          </wp:positionV>
          <wp:extent cx="6962775" cy="667385"/>
          <wp:effectExtent l="0" t="0" r="9525" b="0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z_pl_eu_2661x255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277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23FE4" w14:textId="77777777" w:rsidR="007A7A92" w:rsidRDefault="007A7A92" w:rsidP="00195AC9">
      <w:pPr>
        <w:rPr>
          <w:rFonts w:hint="eastAsia"/>
        </w:rPr>
      </w:pPr>
      <w:r>
        <w:separator/>
      </w:r>
    </w:p>
  </w:footnote>
  <w:footnote w:type="continuationSeparator" w:id="0">
    <w:p w14:paraId="23272090" w14:textId="77777777" w:rsidR="007A7A92" w:rsidRDefault="007A7A92" w:rsidP="00195AC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80341" w14:textId="1BADEE3E" w:rsidR="00D6548C" w:rsidRDefault="001347BA">
    <w:pPr>
      <w:pStyle w:val="Zhlav"/>
    </w:pPr>
    <w:r>
      <w:t xml:space="preserve">  </w:t>
    </w:r>
    <w:r w:rsidR="00D6548C">
      <w:rPr>
        <w:noProof/>
        <w:lang w:eastAsia="cs-CZ"/>
      </w:rPr>
      <w:drawing>
        <wp:inline distT="0" distB="0" distL="0" distR="0" wp14:anchorId="1D0D4CB7" wp14:editId="2244BC8F">
          <wp:extent cx="1309228" cy="489585"/>
          <wp:effectExtent l="0" t="0" r="5715" b="5715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ZMO_logo_2013_4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510" cy="495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548C">
      <w:t xml:space="preserve">   </w:t>
    </w:r>
    <w:r w:rsidR="006E2DB8">
      <w:t xml:space="preserve"> </w:t>
    </w:r>
    <w:r w:rsidR="00D6548C">
      <w:t xml:space="preserve">   </w:t>
    </w:r>
    <w:r w:rsidR="00D6548C">
      <w:rPr>
        <w:noProof/>
        <w:lang w:eastAsia="cs-CZ"/>
      </w:rPr>
      <w:drawing>
        <wp:inline distT="0" distB="0" distL="0" distR="0" wp14:anchorId="420276A4" wp14:editId="738E505C">
          <wp:extent cx="495300" cy="495300"/>
          <wp:effectExtent l="0" t="0" r="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ND_piktogra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2DB8">
      <w:t xml:space="preserve"> </w:t>
    </w:r>
    <w:r>
      <w:t xml:space="preserve">   </w:t>
    </w:r>
    <w:r w:rsidR="00D6548C">
      <w:t xml:space="preserve">    </w:t>
    </w:r>
    <w:r w:rsidR="00D6548C">
      <w:rPr>
        <w:noProof/>
        <w:lang w:eastAsia="cs-CZ"/>
      </w:rPr>
      <w:drawing>
        <wp:inline distT="0" distB="0" distL="0" distR="0" wp14:anchorId="35ADD102" wp14:editId="7C7B55F5">
          <wp:extent cx="493200" cy="496800"/>
          <wp:effectExtent l="0" t="0" r="254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Euroregion Silesia_bez okrajů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93200" cy="49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548C">
      <w:t xml:space="preserve"> </w:t>
    </w:r>
    <w:r w:rsidR="006E2DB8">
      <w:t xml:space="preserve"> </w:t>
    </w:r>
    <w:r w:rsidR="00D6548C">
      <w:t xml:space="preserve">   </w:t>
    </w:r>
    <w:r>
      <w:t xml:space="preserve">  </w:t>
    </w:r>
    <w:r w:rsidR="006E2DB8">
      <w:rPr>
        <w:noProof/>
        <w:lang w:eastAsia="cs-CZ"/>
      </w:rPr>
      <w:drawing>
        <wp:inline distT="0" distB="0" distL="0" distR="0" wp14:anchorId="72AB6AD2" wp14:editId="4BA7D89F">
          <wp:extent cx="688639" cy="486889"/>
          <wp:effectExtent l="0" t="0" r="0" b="889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bez tex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866" cy="496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D6548C">
      <w:t xml:space="preserve"> </w:t>
    </w:r>
    <w:r w:rsidR="006E2DB8">
      <w:t xml:space="preserve"> </w:t>
    </w:r>
    <w:r w:rsidR="00D6548C">
      <w:t xml:space="preserve">    </w:t>
    </w:r>
    <w:r w:rsidR="00D6548C">
      <w:rPr>
        <w:noProof/>
        <w:lang w:eastAsia="cs-CZ"/>
      </w:rPr>
      <w:drawing>
        <wp:inline distT="0" distB="0" distL="0" distR="0" wp14:anchorId="49BDFA13" wp14:editId="182F7469">
          <wp:extent cx="923925" cy="492719"/>
          <wp:effectExtent l="0" t="0" r="0" b="3175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ěsto Ratiboř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533" cy="503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548C">
      <w:t xml:space="preserve">  </w:t>
    </w:r>
    <w:r w:rsidR="006E2DB8">
      <w:t xml:space="preserve"> </w:t>
    </w:r>
    <w:r w:rsidR="00D6548C">
      <w:t xml:space="preserve">   </w:t>
    </w:r>
    <w:r w:rsidR="00D6548C">
      <w:rPr>
        <w:noProof/>
        <w:lang w:eastAsia="cs-CZ"/>
      </w:rPr>
      <w:drawing>
        <wp:inline distT="0" distB="0" distL="0" distR="0" wp14:anchorId="6F919AE3" wp14:editId="3FEFDFE4">
          <wp:extent cx="504825" cy="504825"/>
          <wp:effectExtent l="0" t="0" r="9525" b="9525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rboretum_AMB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548C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08E6"/>
    <w:multiLevelType w:val="hybridMultilevel"/>
    <w:tmpl w:val="039A85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179E"/>
    <w:multiLevelType w:val="multilevel"/>
    <w:tmpl w:val="75361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E4B0F"/>
    <w:multiLevelType w:val="hybridMultilevel"/>
    <w:tmpl w:val="87FC3436"/>
    <w:lvl w:ilvl="0" w:tplc="040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1E5C28"/>
    <w:multiLevelType w:val="hybridMultilevel"/>
    <w:tmpl w:val="CD70D8C4"/>
    <w:lvl w:ilvl="0" w:tplc="11C4E0A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27423AFA"/>
    <w:multiLevelType w:val="hybridMultilevel"/>
    <w:tmpl w:val="17C8A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659A7"/>
    <w:multiLevelType w:val="hybridMultilevel"/>
    <w:tmpl w:val="6EF083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630B7"/>
    <w:multiLevelType w:val="hybridMultilevel"/>
    <w:tmpl w:val="35D0C43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51038"/>
    <w:multiLevelType w:val="hybridMultilevel"/>
    <w:tmpl w:val="F0D822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F84F0B"/>
    <w:multiLevelType w:val="hybridMultilevel"/>
    <w:tmpl w:val="3694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73C2D"/>
    <w:multiLevelType w:val="hybridMultilevel"/>
    <w:tmpl w:val="53241BC2"/>
    <w:lvl w:ilvl="0" w:tplc="215E7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1F1444"/>
    <w:multiLevelType w:val="hybridMultilevel"/>
    <w:tmpl w:val="3C2CC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B2C44"/>
    <w:multiLevelType w:val="multilevel"/>
    <w:tmpl w:val="CB2E5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71134D"/>
    <w:multiLevelType w:val="hybridMultilevel"/>
    <w:tmpl w:val="B3926A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E786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Calibri Light" w:hAnsi="Arial Narrow" w:cs="Calibri Light" w:hint="default"/>
        <w:i w:val="0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B94380"/>
    <w:multiLevelType w:val="hybridMultilevel"/>
    <w:tmpl w:val="81A89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0039A"/>
    <w:multiLevelType w:val="hybridMultilevel"/>
    <w:tmpl w:val="A29A84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C6684"/>
    <w:multiLevelType w:val="hybridMultilevel"/>
    <w:tmpl w:val="5B08C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5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12"/>
  </w:num>
  <w:num w:numId="11">
    <w:abstractNumId w:val="14"/>
  </w:num>
  <w:num w:numId="12">
    <w:abstractNumId w:val="10"/>
  </w:num>
  <w:num w:numId="13">
    <w:abstractNumId w:val="4"/>
  </w:num>
  <w:num w:numId="14">
    <w:abstractNumId w:val="13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C9"/>
    <w:rsid w:val="0003177A"/>
    <w:rsid w:val="000A768A"/>
    <w:rsid w:val="001347BA"/>
    <w:rsid w:val="001430DF"/>
    <w:rsid w:val="00195AC9"/>
    <w:rsid w:val="001A69F8"/>
    <w:rsid w:val="001B1749"/>
    <w:rsid w:val="001B3900"/>
    <w:rsid w:val="001E7D94"/>
    <w:rsid w:val="001F22DE"/>
    <w:rsid w:val="002040EA"/>
    <w:rsid w:val="002766D8"/>
    <w:rsid w:val="00303A2B"/>
    <w:rsid w:val="00303E0E"/>
    <w:rsid w:val="00307D0A"/>
    <w:rsid w:val="0039690B"/>
    <w:rsid w:val="003C4CAF"/>
    <w:rsid w:val="00402A84"/>
    <w:rsid w:val="00423870"/>
    <w:rsid w:val="00440097"/>
    <w:rsid w:val="00444E8B"/>
    <w:rsid w:val="004D3116"/>
    <w:rsid w:val="004D7E1E"/>
    <w:rsid w:val="004E759B"/>
    <w:rsid w:val="00515BF3"/>
    <w:rsid w:val="00541508"/>
    <w:rsid w:val="005F1365"/>
    <w:rsid w:val="006054B1"/>
    <w:rsid w:val="00677E8B"/>
    <w:rsid w:val="006B79D4"/>
    <w:rsid w:val="006E2DB8"/>
    <w:rsid w:val="006E7095"/>
    <w:rsid w:val="00774F5D"/>
    <w:rsid w:val="0079156A"/>
    <w:rsid w:val="007A7A92"/>
    <w:rsid w:val="007D6231"/>
    <w:rsid w:val="00801416"/>
    <w:rsid w:val="008453AF"/>
    <w:rsid w:val="008E4D37"/>
    <w:rsid w:val="008E4DF9"/>
    <w:rsid w:val="00906612"/>
    <w:rsid w:val="00907BB7"/>
    <w:rsid w:val="009207F2"/>
    <w:rsid w:val="009328ED"/>
    <w:rsid w:val="0093655D"/>
    <w:rsid w:val="009412D7"/>
    <w:rsid w:val="00984663"/>
    <w:rsid w:val="00985C95"/>
    <w:rsid w:val="009B4139"/>
    <w:rsid w:val="009D67C3"/>
    <w:rsid w:val="00A431B0"/>
    <w:rsid w:val="00A97E2E"/>
    <w:rsid w:val="00AA5727"/>
    <w:rsid w:val="00AC2FD5"/>
    <w:rsid w:val="00AD39E4"/>
    <w:rsid w:val="00AE300F"/>
    <w:rsid w:val="00AE7EFE"/>
    <w:rsid w:val="00B62D00"/>
    <w:rsid w:val="00BD2188"/>
    <w:rsid w:val="00C64FD0"/>
    <w:rsid w:val="00C73B14"/>
    <w:rsid w:val="00CD3FB6"/>
    <w:rsid w:val="00D33341"/>
    <w:rsid w:val="00D6548C"/>
    <w:rsid w:val="00D76950"/>
    <w:rsid w:val="00E00527"/>
    <w:rsid w:val="00E105CE"/>
    <w:rsid w:val="00E27EE0"/>
    <w:rsid w:val="00EB1261"/>
    <w:rsid w:val="00EE00AF"/>
    <w:rsid w:val="00EF14B4"/>
    <w:rsid w:val="00EF348D"/>
    <w:rsid w:val="00F4150F"/>
    <w:rsid w:val="00F55D61"/>
    <w:rsid w:val="00F6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A4876"/>
  <w15:chartTrackingRefBased/>
  <w15:docId w15:val="{EDE3C649-60B6-4FE4-8B8D-F88DDF7C2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6950"/>
    <w:pPr>
      <w:suppressAutoHyphens/>
      <w:spacing w:after="0" w:line="240" w:lineRule="auto"/>
    </w:pPr>
    <w:rPr>
      <w:rFonts w:ascii="Liberation Serif" w:hAnsi="Liberation Serif" w:cs="Mangal"/>
      <w:kern w:val="1"/>
      <w:sz w:val="24"/>
      <w:szCs w:val="24"/>
      <w:lang w:val="pl-PL" w:eastAsia="zh-CN" w:bidi="hi-IN"/>
    </w:rPr>
  </w:style>
  <w:style w:type="paragraph" w:styleId="Nadpis1">
    <w:name w:val="heading 1"/>
    <w:basedOn w:val="Normln"/>
    <w:next w:val="Normln"/>
    <w:link w:val="Nadpis1Char"/>
    <w:qFormat/>
    <w:rsid w:val="0079156A"/>
    <w:pPr>
      <w:keepNext/>
      <w:suppressAutoHyphens w:val="0"/>
      <w:jc w:val="center"/>
      <w:outlineLvl w:val="0"/>
    </w:pPr>
    <w:rPr>
      <w:rFonts w:ascii="Arial" w:eastAsia="Times New Roman" w:hAnsi="Arial" w:cs="Arial"/>
      <w:b/>
      <w:bCs/>
      <w:kern w:val="0"/>
      <w:lang w:val="cs-CZ"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5AC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cs-CZ"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195AC9"/>
  </w:style>
  <w:style w:type="paragraph" w:styleId="Zpat">
    <w:name w:val="footer"/>
    <w:basedOn w:val="Normln"/>
    <w:link w:val="ZpatChar"/>
    <w:uiPriority w:val="99"/>
    <w:unhideWhenUsed/>
    <w:rsid w:val="00195AC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cs-CZ"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195AC9"/>
  </w:style>
  <w:style w:type="paragraph" w:styleId="Bezmezer">
    <w:name w:val="No Spacing"/>
    <w:qFormat/>
    <w:rsid w:val="006054B1"/>
    <w:pPr>
      <w:spacing w:after="0" w:line="240" w:lineRule="auto"/>
    </w:pPr>
  </w:style>
  <w:style w:type="table" w:styleId="Mkatabulky">
    <w:name w:val="Table Grid"/>
    <w:basedOn w:val="Normlntabulka"/>
    <w:uiPriority w:val="39"/>
    <w:rsid w:val="00EF3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ln"/>
    <w:rsid w:val="00D76950"/>
    <w:pPr>
      <w:suppressLineNumbers/>
    </w:pPr>
  </w:style>
  <w:style w:type="paragraph" w:customStyle="1" w:styleId="Default">
    <w:name w:val="Default"/>
    <w:rsid w:val="00EF14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2463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2463"/>
    <w:rPr>
      <w:rFonts w:ascii="Segoe UI" w:eastAsia="SimSun" w:hAnsi="Segoe UI" w:cs="Mangal"/>
      <w:kern w:val="1"/>
      <w:sz w:val="18"/>
      <w:szCs w:val="16"/>
      <w:lang w:val="pl-PL" w:eastAsia="zh-C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105CE"/>
    <w:pPr>
      <w:suppressAutoHyphens w:val="0"/>
      <w:spacing w:before="100" w:beforeAutospacing="1" w:after="100" w:afterAutospacing="1"/>
    </w:pPr>
    <w:rPr>
      <w:rFonts w:ascii="Calibri" w:eastAsiaTheme="minorHAnsi" w:hAnsi="Calibri" w:cs="Calibri"/>
      <w:kern w:val="0"/>
      <w:sz w:val="22"/>
      <w:szCs w:val="22"/>
      <w:lang w:val="cs-CZ" w:eastAsia="en-US" w:bidi="ar-SA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105CE"/>
    <w:rPr>
      <w:rFonts w:ascii="Calibri" w:hAnsi="Calibri" w:cs="Calibri"/>
    </w:rPr>
  </w:style>
  <w:style w:type="paragraph" w:styleId="Normlnweb">
    <w:name w:val="Normal (Web)"/>
    <w:basedOn w:val="Normln"/>
    <w:uiPriority w:val="99"/>
    <w:semiHidden/>
    <w:unhideWhenUsed/>
    <w:rsid w:val="00E105CE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cs-CZ" w:eastAsia="cs-CZ" w:bidi="ar-SA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9156A"/>
    <w:pPr>
      <w:spacing w:after="120"/>
      <w:ind w:left="283"/>
    </w:pPr>
    <w:rPr>
      <w:szCs w:val="21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79156A"/>
    <w:rPr>
      <w:rFonts w:ascii="Liberation Serif" w:hAnsi="Liberation Serif" w:cs="Mangal"/>
      <w:kern w:val="1"/>
      <w:sz w:val="24"/>
      <w:szCs w:val="21"/>
      <w:lang w:val="pl-PL" w:eastAsia="zh-CN" w:bidi="hi-IN"/>
    </w:rPr>
  </w:style>
  <w:style w:type="character" w:customStyle="1" w:styleId="Nadpis1Char">
    <w:name w:val="Nadpis 1 Char"/>
    <w:basedOn w:val="Standardnpsmoodstavce"/>
    <w:link w:val="Nadpis1"/>
    <w:rsid w:val="0079156A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79156A"/>
    <w:pPr>
      <w:suppressAutoHyphens w:val="0"/>
      <w:jc w:val="center"/>
    </w:pPr>
    <w:rPr>
      <w:rFonts w:ascii="Arial" w:eastAsia="Times New Roman" w:hAnsi="Arial" w:cs="Arial"/>
      <w:b/>
      <w:bCs/>
      <w:kern w:val="0"/>
      <w:sz w:val="48"/>
      <w:lang w:val="cs-CZ" w:eastAsia="cs-CZ" w:bidi="ar-SA"/>
    </w:rPr>
  </w:style>
  <w:style w:type="character" w:customStyle="1" w:styleId="NzevChar">
    <w:name w:val="Název Char"/>
    <w:basedOn w:val="Standardnpsmoodstavce"/>
    <w:link w:val="Nzev"/>
    <w:rsid w:val="0079156A"/>
    <w:rPr>
      <w:rFonts w:ascii="Arial" w:eastAsia="Times New Roman" w:hAnsi="Arial" w:cs="Arial"/>
      <w:b/>
      <w:bCs/>
      <w:sz w:val="4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040EA"/>
    <w:pPr>
      <w:ind w:left="720"/>
      <w:contextualSpacing/>
    </w:pPr>
    <w:rPr>
      <w:szCs w:val="21"/>
    </w:rPr>
  </w:style>
  <w:style w:type="character" w:styleId="Hypertextovodkaz">
    <w:name w:val="Hyperlink"/>
    <w:basedOn w:val="Standardnpsmoodstavce"/>
    <w:uiPriority w:val="99"/>
    <w:unhideWhenUsed/>
    <w:rsid w:val="000317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3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boretum-raciborz.com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m.cz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boretum-raciborz.com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zm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g"/><Relationship Id="rId1" Type="http://schemas.openxmlformats.org/officeDocument/2006/relationships/image" Target="media/image2.tif"/><Relationship Id="rId6" Type="http://schemas.openxmlformats.org/officeDocument/2006/relationships/image" Target="media/image7.gif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4B460-67E4-4CEE-817B-3ABC7645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426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Nevřelová</dc:creator>
  <cp:keywords/>
  <dc:description/>
  <cp:lastModifiedBy>Jana Nevřelová</cp:lastModifiedBy>
  <cp:revision>47</cp:revision>
  <cp:lastPrinted>2018-01-14T19:55:00Z</cp:lastPrinted>
  <dcterms:created xsi:type="dcterms:W3CDTF">2017-06-19T18:14:00Z</dcterms:created>
  <dcterms:modified xsi:type="dcterms:W3CDTF">2018-01-15T19:32:00Z</dcterms:modified>
  <cp:contentStatus/>
</cp:coreProperties>
</file>