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B" w:rsidRDefault="00105433" w:rsidP="00066354">
      <w:pPr>
        <w:jc w:val="both"/>
      </w:pPr>
      <w:r>
        <w:rPr>
          <w:noProof/>
          <w:lang w:eastAsia="cs-CZ"/>
        </w:rPr>
        <w:drawing>
          <wp:inline distT="0" distB="0" distL="0" distR="0" wp14:anchorId="2FB7EF5A">
            <wp:extent cx="504825" cy="511556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50" cy="514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666F">
        <w:rPr>
          <w:b/>
          <w:sz w:val="32"/>
          <w:szCs w:val="32"/>
        </w:rPr>
        <w:t xml:space="preserve">   </w:t>
      </w:r>
      <w:r w:rsidRPr="000D666F">
        <w:rPr>
          <w:b/>
          <w:sz w:val="32"/>
          <w:szCs w:val="32"/>
        </w:rPr>
        <w:t>Středověké město</w:t>
      </w:r>
      <w:r w:rsidRPr="000D666F">
        <w:rPr>
          <w:sz w:val="32"/>
          <w:szCs w:val="32"/>
        </w:rPr>
        <w:t xml:space="preserve"> </w:t>
      </w:r>
      <w:r>
        <w:t>– najdeš na obrázku významné budovy či stavební prvky?</w:t>
      </w:r>
    </w:p>
    <w:p w:rsidR="00105433" w:rsidRDefault="00105433" w:rsidP="00066354">
      <w:pPr>
        <w:jc w:val="center"/>
      </w:pPr>
      <w:r w:rsidRPr="00105433">
        <w:rPr>
          <w:noProof/>
          <w:lang w:eastAsia="cs-CZ"/>
        </w:rPr>
        <w:drawing>
          <wp:inline distT="0" distB="0" distL="0" distR="0">
            <wp:extent cx="6333266" cy="4477840"/>
            <wp:effectExtent l="0" t="0" r="0" b="0"/>
            <wp:docPr id="2" name="Obrázek 2" descr="C:\Users\Biskupová\Desktop\stredoveke me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skupová\Desktop\stredoveke meto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751" cy="449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0B" w:rsidRDefault="00105433" w:rsidP="00066354">
      <w:pPr>
        <w:jc w:val="both"/>
      </w:pPr>
      <w:r w:rsidRPr="00E7289A">
        <w:rPr>
          <w:b/>
        </w:rPr>
        <w:t>Najdi</w:t>
      </w:r>
      <w:r>
        <w:t>: městské hradby, městskou bránu, náměstí, rychtu, kašnu, pranýř, kupecký dům, kostel, hřbitov, špitál</w:t>
      </w:r>
      <w:bookmarkStart w:id="0" w:name="_GoBack"/>
      <w:bookmarkEnd w:id="0"/>
    </w:p>
    <w:p w:rsidR="00105433" w:rsidRDefault="00105433" w:rsidP="00066354">
      <w:pPr>
        <w:jc w:val="both"/>
      </w:pPr>
      <w:r w:rsidRPr="00E7289A">
        <w:rPr>
          <w:b/>
        </w:rPr>
        <w:t>Městské hradby</w:t>
      </w:r>
      <w:r>
        <w:t xml:space="preserve"> – postavit </w:t>
      </w:r>
      <w:r w:rsidR="00E7289A">
        <w:t xml:space="preserve">si </w:t>
      </w:r>
      <w:r>
        <w:t xml:space="preserve">hradby bylo jedním z městských práv, které mohlo být městu uděleno. Hradby nejenže plnily funkci obrannou, ale také vymezovaly obvod městského práva. </w:t>
      </w:r>
    </w:p>
    <w:p w:rsidR="00105433" w:rsidRDefault="00105433" w:rsidP="00066354">
      <w:pPr>
        <w:jc w:val="both"/>
      </w:pPr>
      <w:r w:rsidRPr="00E7289A">
        <w:rPr>
          <w:b/>
        </w:rPr>
        <w:t>Městská brána</w:t>
      </w:r>
      <w:r>
        <w:t xml:space="preserve"> – hlavní vstup do města byl právě přes tuto bránu. Většinou byla nepřetržitě střežena. Měla funkci obrannou, strážní, celní a reprezentativní.</w:t>
      </w:r>
    </w:p>
    <w:p w:rsidR="00105433" w:rsidRDefault="00105433" w:rsidP="00066354">
      <w:pPr>
        <w:jc w:val="both"/>
      </w:pPr>
      <w:r w:rsidRPr="00E7289A">
        <w:rPr>
          <w:b/>
        </w:rPr>
        <w:t xml:space="preserve">Rychta </w:t>
      </w:r>
      <w:r>
        <w:t>– dům,</w:t>
      </w:r>
      <w:r w:rsidR="00E7289A">
        <w:t xml:space="preserve"> který stál obvykle na náměstí či v jeho blízkosti.</w:t>
      </w:r>
      <w:r>
        <w:t xml:space="preserve"> Byl sídle</w:t>
      </w:r>
      <w:r w:rsidR="00066354">
        <w:t>m rychtáře, který zastupoval ve </w:t>
      </w:r>
      <w:r>
        <w:t>městě krále. Měl široký rozsah pravomocí a staral se o bezpečnost a pořádek.</w:t>
      </w:r>
    </w:p>
    <w:p w:rsidR="00105433" w:rsidRDefault="00105433" w:rsidP="00066354">
      <w:pPr>
        <w:jc w:val="both"/>
      </w:pPr>
      <w:r w:rsidRPr="00E7289A">
        <w:rPr>
          <w:b/>
        </w:rPr>
        <w:t>Kupecký dům</w:t>
      </w:r>
      <w:r>
        <w:t xml:space="preserve"> </w:t>
      </w:r>
      <w:r w:rsidR="000D666F">
        <w:t>–</w:t>
      </w:r>
      <w:r>
        <w:t xml:space="preserve"> k</w:t>
      </w:r>
      <w:r w:rsidRPr="00105433">
        <w:t xml:space="preserve">oncentrace kupců ve městě vyžadovala zřízení stálého kupeckého domu, který sloužil potřebám jednání a obchodů kupců a </w:t>
      </w:r>
      <w:r w:rsidR="000D666F">
        <w:t>pro</w:t>
      </w:r>
      <w:r w:rsidRPr="00105433">
        <w:t xml:space="preserve"> jejich přechodné ubytování.</w:t>
      </w:r>
    </w:p>
    <w:p w:rsidR="00E7289A" w:rsidRDefault="00E7289A" w:rsidP="00066354">
      <w:pPr>
        <w:jc w:val="both"/>
      </w:pPr>
      <w:r w:rsidRPr="00E7289A">
        <w:rPr>
          <w:b/>
        </w:rPr>
        <w:t>Kostel</w:t>
      </w:r>
      <w:r>
        <w:t xml:space="preserve"> – vznikal již na počátku existence města, aby zajišťoval duchovní zázemí jeho obyvatelům. Zpravidla stál mimo hlavní náměstí, aby do něj nedoléhal hluk, a čněl vysoko nad </w:t>
      </w:r>
      <w:r w:rsidR="000D666F">
        <w:t>okolními</w:t>
      </w:r>
      <w:r>
        <w:t xml:space="preserve"> domky. </w:t>
      </w:r>
      <w:r w:rsidR="000D666F">
        <w:br/>
      </w:r>
      <w:r>
        <w:t>U kostela byl umístěný často také hřbitov.</w:t>
      </w:r>
    </w:p>
    <w:p w:rsidR="00E7289A" w:rsidRDefault="00E7289A" w:rsidP="00066354">
      <w:pPr>
        <w:jc w:val="both"/>
      </w:pPr>
      <w:r w:rsidRPr="00E7289A">
        <w:rPr>
          <w:b/>
        </w:rPr>
        <w:t xml:space="preserve">Špitál </w:t>
      </w:r>
      <w:r>
        <w:t xml:space="preserve">– dům, kde byli umisťováni nejen nemocní, ale také lidé zestárlí či bez domova. Špitál mohl založit panovník, šlechtic, církevní řády nebo samotní měšťané. </w:t>
      </w:r>
    </w:p>
    <w:sectPr w:rsidR="00E7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33"/>
    <w:rsid w:val="00066354"/>
    <w:rsid w:val="000D666F"/>
    <w:rsid w:val="00105433"/>
    <w:rsid w:val="00300B0B"/>
    <w:rsid w:val="00634469"/>
    <w:rsid w:val="00892140"/>
    <w:rsid w:val="00E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2387"/>
  <w15:chartTrackingRefBased/>
  <w15:docId w15:val="{C16C5E1F-2F86-4650-9ECA-C38F3A9D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Windows User</cp:lastModifiedBy>
  <cp:revision>4</cp:revision>
  <cp:lastPrinted>2020-04-07T07:22:00Z</cp:lastPrinted>
  <dcterms:created xsi:type="dcterms:W3CDTF">2020-04-01T08:34:00Z</dcterms:created>
  <dcterms:modified xsi:type="dcterms:W3CDTF">2020-04-07T07:23:00Z</dcterms:modified>
</cp:coreProperties>
</file>